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3D30B" w14:textId="77777777" w:rsidR="003F38FA" w:rsidRPr="00B50B29" w:rsidRDefault="008324C1" w:rsidP="00B50B29">
      <w:pPr>
        <w:spacing w:beforeAutospacing="1" w:after="100" w:afterAutospacing="1"/>
        <w:jc w:val="center"/>
        <w:rPr>
          <w:rFonts w:ascii="Arial" w:hAnsi="Arial" w:cs="Arial"/>
          <w:b/>
          <w:bCs/>
          <w:color w:val="000000"/>
          <w:sz w:val="36"/>
          <w:szCs w:val="36"/>
        </w:rPr>
      </w:pPr>
      <w:r>
        <w:rPr>
          <w:rFonts w:ascii="Arial" w:hAnsi="Arial" w:cs="Arial"/>
          <w:b/>
          <w:noProof/>
          <w:color w:val="000000"/>
        </w:rPr>
        <w:drawing>
          <wp:inline distT="0" distB="0" distL="0" distR="0" wp14:anchorId="2DE3FEA3" wp14:editId="1EAC8F74">
            <wp:extent cx="3691255" cy="1439545"/>
            <wp:effectExtent l="0" t="0" r="0" b="0"/>
            <wp:docPr id="1" name="Image 1" descr="Description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1439545"/>
                    </a:xfrm>
                    <a:prstGeom prst="rect">
                      <a:avLst/>
                    </a:prstGeom>
                    <a:noFill/>
                    <a:ln>
                      <a:noFill/>
                    </a:ln>
                  </pic:spPr>
                </pic:pic>
              </a:graphicData>
            </a:graphic>
          </wp:inline>
        </w:drawing>
      </w:r>
    </w:p>
    <w:p w14:paraId="6394172C" w14:textId="164F0E0A" w:rsidR="0009594D" w:rsidRDefault="003F38FA" w:rsidP="0009594D">
      <w:pPr>
        <w:spacing w:before="240"/>
        <w:jc w:val="center"/>
        <w:rPr>
          <w:rFonts w:ascii="Arial" w:hAnsi="Arial" w:cs="Arial"/>
          <w:b/>
          <w:bCs/>
          <w:sz w:val="36"/>
          <w:szCs w:val="36"/>
        </w:rPr>
      </w:pPr>
      <w:r w:rsidRPr="00B7562A">
        <w:rPr>
          <w:rFonts w:ascii="Arial" w:hAnsi="Arial" w:cs="Arial"/>
          <w:b/>
          <w:bCs/>
          <w:sz w:val="36"/>
          <w:szCs w:val="36"/>
        </w:rPr>
        <w:t xml:space="preserve">FORMULA FORD HISTORIC </w:t>
      </w:r>
      <w:r w:rsidR="00825EAB">
        <w:rPr>
          <w:rFonts w:ascii="Arial" w:hAnsi="Arial" w:cs="Arial"/>
          <w:b/>
          <w:bCs/>
          <w:sz w:val="36"/>
          <w:szCs w:val="36"/>
        </w:rPr>
        <w:t>F</w:t>
      </w:r>
      <w:r w:rsidR="004E138F">
        <w:rPr>
          <w:rFonts w:ascii="Arial" w:hAnsi="Arial" w:cs="Arial"/>
          <w:b/>
          <w:bCs/>
          <w:sz w:val="36"/>
          <w:szCs w:val="36"/>
        </w:rPr>
        <w:t>RANCE</w:t>
      </w:r>
    </w:p>
    <w:p w14:paraId="201B31D6" w14:textId="77777777" w:rsidR="00825EAB" w:rsidRPr="00825EAB" w:rsidRDefault="00825EAB" w:rsidP="00825EAB">
      <w:pPr>
        <w:spacing w:before="240"/>
        <w:rPr>
          <w:rFonts w:ascii="Arial" w:hAnsi="Arial" w:cs="Arial"/>
          <w:b/>
          <w:bCs/>
          <w:sz w:val="10"/>
          <w:szCs w:val="10"/>
        </w:rPr>
      </w:pPr>
    </w:p>
    <w:p w14:paraId="060095C1" w14:textId="2F5B0290" w:rsidR="003F38FA" w:rsidRPr="00825EAB" w:rsidRDefault="00825EAB" w:rsidP="006E0BAD">
      <w:pPr>
        <w:jc w:val="center"/>
        <w:rPr>
          <w:b/>
          <w:sz w:val="27"/>
          <w:szCs w:val="27"/>
        </w:rPr>
      </w:pPr>
      <w:r w:rsidRPr="00825EAB">
        <w:rPr>
          <w:b/>
          <w:sz w:val="27"/>
          <w:szCs w:val="27"/>
        </w:rPr>
        <w:t>REGLEMENT TECHNIQUE 201</w:t>
      </w:r>
      <w:r w:rsidR="002C644A">
        <w:rPr>
          <w:b/>
          <w:sz w:val="27"/>
          <w:szCs w:val="27"/>
        </w:rPr>
        <w:t>6</w:t>
      </w:r>
    </w:p>
    <w:p w14:paraId="53A7F77C" w14:textId="77777777" w:rsidR="00825EAB" w:rsidRDefault="00825EAB" w:rsidP="006E0BAD">
      <w:pPr>
        <w:jc w:val="center"/>
        <w:rPr>
          <w:rFonts w:ascii="Arial" w:hAnsi="Arial" w:cs="Arial"/>
          <w:b/>
          <w:bCs/>
          <w:color w:val="000000"/>
          <w:sz w:val="36"/>
          <w:szCs w:val="36"/>
        </w:rPr>
      </w:pPr>
    </w:p>
    <w:p w14:paraId="74584949" w14:textId="77777777" w:rsidR="003F38FA" w:rsidRPr="006D683C" w:rsidRDefault="003F38FA" w:rsidP="003F38FA">
      <w:pPr>
        <w:rPr>
          <w:rFonts w:ascii="Arial" w:hAnsi="Arial" w:cs="Arial"/>
          <w:color w:val="000000"/>
          <w:sz w:val="20"/>
          <w:szCs w:val="20"/>
        </w:rPr>
      </w:pPr>
      <w:r w:rsidRPr="006D683C">
        <w:rPr>
          <w:rFonts w:ascii="Arial" w:hAnsi="Arial" w:cs="Arial"/>
          <w:color w:val="000000"/>
          <w:sz w:val="20"/>
          <w:szCs w:val="20"/>
        </w:rPr>
        <w:t xml:space="preserve">Les monoplaces de Formule Ford, auxquelles est ouvert le Challenge Formula Ford </w:t>
      </w:r>
      <w:proofErr w:type="spellStart"/>
      <w:r w:rsidRPr="006D683C">
        <w:rPr>
          <w:rFonts w:ascii="Arial" w:hAnsi="Arial" w:cs="Arial"/>
          <w:color w:val="000000"/>
          <w:sz w:val="20"/>
          <w:szCs w:val="20"/>
        </w:rPr>
        <w:t>Historic</w:t>
      </w:r>
      <w:proofErr w:type="spellEnd"/>
      <w:r w:rsidRPr="006D683C">
        <w:rPr>
          <w:rFonts w:ascii="Arial" w:hAnsi="Arial" w:cs="Arial"/>
          <w:color w:val="000000"/>
          <w:sz w:val="20"/>
          <w:szCs w:val="20"/>
        </w:rPr>
        <w:t xml:space="preserve"> France sont des automobiles à 4 roues conçues pour les courses de vitesse en circuit fermé. </w:t>
      </w:r>
    </w:p>
    <w:p w14:paraId="7A0071AC" w14:textId="77777777" w:rsidR="003F38FA" w:rsidRPr="006D683C" w:rsidRDefault="003F38FA" w:rsidP="003F38FA">
      <w:pPr>
        <w:rPr>
          <w:rFonts w:ascii="Arial" w:hAnsi="Arial" w:cs="Arial"/>
          <w:color w:val="000000"/>
          <w:sz w:val="20"/>
          <w:szCs w:val="20"/>
        </w:rPr>
      </w:pPr>
      <w:r w:rsidRPr="006D683C">
        <w:rPr>
          <w:rFonts w:ascii="Arial" w:hAnsi="Arial" w:cs="Arial"/>
          <w:color w:val="000000"/>
          <w:sz w:val="20"/>
          <w:szCs w:val="20"/>
        </w:rPr>
        <w:t>Elles devront être conformes au modèle d'origine et correspondre aux périodes FIA : G</w:t>
      </w:r>
      <w:r>
        <w:rPr>
          <w:rFonts w:ascii="Arial" w:hAnsi="Arial" w:cs="Arial"/>
          <w:color w:val="000000"/>
          <w:sz w:val="20"/>
          <w:szCs w:val="20"/>
        </w:rPr>
        <w:t>R</w:t>
      </w:r>
      <w:r w:rsidRPr="006D683C">
        <w:rPr>
          <w:rFonts w:ascii="Arial" w:hAnsi="Arial" w:cs="Arial"/>
          <w:color w:val="000000"/>
          <w:sz w:val="20"/>
          <w:szCs w:val="20"/>
        </w:rPr>
        <w:t xml:space="preserve"> (</w:t>
      </w:r>
      <w:r>
        <w:rPr>
          <w:rFonts w:ascii="Arial" w:hAnsi="Arial" w:cs="Arial"/>
          <w:color w:val="000000"/>
          <w:sz w:val="20"/>
          <w:szCs w:val="20"/>
        </w:rPr>
        <w:t xml:space="preserve">FF/1 : à partir de 1967 à </w:t>
      </w:r>
      <w:r w:rsidRPr="006D683C">
        <w:rPr>
          <w:rFonts w:ascii="Arial" w:hAnsi="Arial" w:cs="Arial"/>
          <w:color w:val="000000"/>
          <w:sz w:val="20"/>
          <w:szCs w:val="20"/>
        </w:rPr>
        <w:t>1971), H</w:t>
      </w:r>
      <w:r>
        <w:rPr>
          <w:rFonts w:ascii="Arial" w:hAnsi="Arial" w:cs="Arial"/>
          <w:color w:val="000000"/>
          <w:sz w:val="20"/>
          <w:szCs w:val="20"/>
        </w:rPr>
        <w:t>R</w:t>
      </w:r>
      <w:r w:rsidRPr="006D683C">
        <w:rPr>
          <w:rFonts w:ascii="Arial" w:hAnsi="Arial" w:cs="Arial"/>
          <w:color w:val="000000"/>
          <w:sz w:val="20"/>
          <w:szCs w:val="20"/>
        </w:rPr>
        <w:t xml:space="preserve"> (</w:t>
      </w:r>
      <w:r>
        <w:rPr>
          <w:rFonts w:ascii="Arial" w:hAnsi="Arial" w:cs="Arial"/>
          <w:color w:val="000000"/>
          <w:sz w:val="20"/>
          <w:szCs w:val="20"/>
        </w:rPr>
        <w:t xml:space="preserve">FF2a : de 1972 à </w:t>
      </w:r>
      <w:r w:rsidRPr="006D683C">
        <w:rPr>
          <w:rFonts w:ascii="Arial" w:hAnsi="Arial" w:cs="Arial"/>
          <w:color w:val="000000"/>
          <w:sz w:val="20"/>
          <w:szCs w:val="20"/>
        </w:rPr>
        <w:t>1976), I</w:t>
      </w:r>
      <w:r>
        <w:rPr>
          <w:rFonts w:ascii="Arial" w:hAnsi="Arial" w:cs="Arial"/>
          <w:color w:val="000000"/>
          <w:sz w:val="20"/>
          <w:szCs w:val="20"/>
        </w:rPr>
        <w:t>R</w:t>
      </w:r>
      <w:r w:rsidRPr="006D683C">
        <w:rPr>
          <w:rFonts w:ascii="Arial" w:hAnsi="Arial" w:cs="Arial"/>
          <w:color w:val="000000"/>
          <w:sz w:val="20"/>
          <w:szCs w:val="20"/>
        </w:rPr>
        <w:t xml:space="preserve"> (</w:t>
      </w:r>
      <w:r>
        <w:rPr>
          <w:rFonts w:ascii="Arial" w:hAnsi="Arial" w:cs="Arial"/>
          <w:color w:val="000000"/>
          <w:sz w:val="20"/>
          <w:szCs w:val="20"/>
        </w:rPr>
        <w:t xml:space="preserve">FF2b : de </w:t>
      </w:r>
      <w:r w:rsidRPr="006D683C">
        <w:rPr>
          <w:rFonts w:ascii="Arial" w:hAnsi="Arial" w:cs="Arial"/>
          <w:color w:val="000000"/>
          <w:sz w:val="20"/>
          <w:szCs w:val="20"/>
        </w:rPr>
        <w:t>1977</w:t>
      </w:r>
      <w:r>
        <w:rPr>
          <w:rFonts w:ascii="Arial" w:hAnsi="Arial" w:cs="Arial"/>
          <w:color w:val="000000"/>
          <w:sz w:val="20"/>
          <w:szCs w:val="20"/>
        </w:rPr>
        <w:t xml:space="preserve"> jusqu’à </w:t>
      </w:r>
      <w:r w:rsidRPr="006D683C">
        <w:rPr>
          <w:rFonts w:ascii="Arial" w:hAnsi="Arial" w:cs="Arial"/>
          <w:color w:val="000000"/>
          <w:sz w:val="20"/>
          <w:szCs w:val="20"/>
        </w:rPr>
        <w:t>1981</w:t>
      </w:r>
      <w:r w:rsidR="00C0113D">
        <w:rPr>
          <w:rFonts w:ascii="Arial" w:hAnsi="Arial" w:cs="Arial"/>
          <w:color w:val="000000"/>
          <w:sz w:val="20"/>
          <w:szCs w:val="20"/>
        </w:rPr>
        <w:t xml:space="preserve"> inclus</w:t>
      </w:r>
      <w:r w:rsidR="0009594D">
        <w:rPr>
          <w:rFonts w:ascii="Arial" w:hAnsi="Arial" w:cs="Arial"/>
          <w:color w:val="000000"/>
          <w:sz w:val="20"/>
          <w:szCs w:val="20"/>
        </w:rPr>
        <w:t>.</w:t>
      </w:r>
    </w:p>
    <w:p w14:paraId="7E15D2EF" w14:textId="77777777" w:rsidR="003F38FA" w:rsidRPr="006D683C" w:rsidRDefault="003F38FA">
      <w:pPr>
        <w:rPr>
          <w:rFonts w:ascii="Arial" w:hAnsi="Arial" w:cs="Arial"/>
          <w:color w:val="000000"/>
          <w:sz w:val="20"/>
          <w:szCs w:val="20"/>
        </w:rPr>
      </w:pPr>
      <w:r w:rsidRPr="006D683C">
        <w:rPr>
          <w:rFonts w:ascii="Arial" w:hAnsi="Arial" w:cs="Arial"/>
          <w:color w:val="000000"/>
          <w:sz w:val="20"/>
          <w:szCs w:val="20"/>
        </w:rPr>
        <w:t>Le seul moteur autorisé est le Ford 1600 cm3 "Kent".</w:t>
      </w:r>
    </w:p>
    <w:p w14:paraId="517E1F76" w14:textId="77777777" w:rsidR="002C644A" w:rsidRDefault="003F38FA" w:rsidP="001A2B91">
      <w:pPr>
        <w:autoSpaceDE w:val="0"/>
        <w:autoSpaceDN w:val="0"/>
        <w:adjustRightInd w:val="0"/>
        <w:rPr>
          <w:rFonts w:ascii="Arial" w:hAnsi="Arial" w:cs="Arial"/>
          <w:color w:val="000000"/>
          <w:sz w:val="20"/>
          <w:szCs w:val="20"/>
        </w:rPr>
      </w:pPr>
      <w:r w:rsidRPr="006D683C">
        <w:rPr>
          <w:rFonts w:ascii="Arial" w:hAnsi="Arial" w:cs="Arial"/>
          <w:color w:val="000000"/>
          <w:sz w:val="20"/>
          <w:szCs w:val="20"/>
        </w:rPr>
        <w:t>Les monoplaces doivent être conformes aux règlements techniques ci-dessous</w:t>
      </w:r>
      <w:r w:rsidR="0009594D">
        <w:rPr>
          <w:rFonts w:ascii="Arial" w:hAnsi="Arial" w:cs="Arial"/>
          <w:color w:val="000000"/>
          <w:sz w:val="20"/>
          <w:szCs w:val="20"/>
        </w:rPr>
        <w:t xml:space="preserve">. </w:t>
      </w:r>
    </w:p>
    <w:p w14:paraId="29FC109B" w14:textId="77777777" w:rsidR="00B76A92" w:rsidRDefault="0009594D" w:rsidP="001A2B9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Il est rappelé que toutes les solutions techniques utilisées sur la voiture doivent l’avoir été </w:t>
      </w:r>
      <w:r w:rsidRPr="00721641">
        <w:rPr>
          <w:rFonts w:ascii="Arial" w:hAnsi="Arial" w:cs="Arial"/>
          <w:color w:val="000000"/>
          <w:sz w:val="20"/>
          <w:szCs w:val="20"/>
          <w:u w:val="single"/>
        </w:rPr>
        <w:t>en période</w:t>
      </w:r>
      <w:r>
        <w:rPr>
          <w:rFonts w:ascii="Arial" w:hAnsi="Arial" w:cs="Arial"/>
          <w:color w:val="000000"/>
          <w:sz w:val="20"/>
          <w:szCs w:val="20"/>
        </w:rPr>
        <w:t xml:space="preserve">, avant fin 1981. </w:t>
      </w:r>
    </w:p>
    <w:p w14:paraId="3A4422FC" w14:textId="4D3D06D3" w:rsidR="00B76A92" w:rsidRDefault="00B76A92" w:rsidP="001A2B91">
      <w:pPr>
        <w:autoSpaceDE w:val="0"/>
        <w:autoSpaceDN w:val="0"/>
        <w:adjustRightInd w:val="0"/>
        <w:rPr>
          <w:rFonts w:ascii="Arial" w:hAnsi="Arial" w:cs="Arial"/>
          <w:color w:val="000000" w:themeColor="text1"/>
          <w:sz w:val="20"/>
          <w:szCs w:val="20"/>
        </w:rPr>
      </w:pPr>
      <w:r w:rsidRPr="007807D4">
        <w:rPr>
          <w:rFonts w:ascii="Arial" w:hAnsi="Arial" w:cs="Arial"/>
          <w:color w:val="000000"/>
          <w:sz w:val="20"/>
          <w:szCs w:val="20"/>
        </w:rPr>
        <w:t xml:space="preserve">Les libertés accordées </w:t>
      </w:r>
      <w:r>
        <w:rPr>
          <w:rFonts w:ascii="Arial" w:hAnsi="Arial" w:cs="Arial"/>
          <w:color w:val="000000"/>
          <w:sz w:val="20"/>
          <w:szCs w:val="20"/>
        </w:rPr>
        <w:t xml:space="preserve">ci-dessous </w:t>
      </w:r>
      <w:r w:rsidRPr="007807D4">
        <w:rPr>
          <w:rFonts w:ascii="Arial" w:hAnsi="Arial" w:cs="Arial"/>
          <w:color w:val="000000"/>
          <w:sz w:val="20"/>
          <w:szCs w:val="20"/>
        </w:rPr>
        <w:t xml:space="preserve">par </w:t>
      </w:r>
      <w:r>
        <w:rPr>
          <w:rFonts w:ascii="Arial" w:hAnsi="Arial" w:cs="Arial"/>
          <w:color w:val="000000"/>
          <w:sz w:val="20"/>
          <w:szCs w:val="20"/>
        </w:rPr>
        <w:t>le règlement de Formule Ford</w:t>
      </w:r>
      <w:r w:rsidRPr="007807D4">
        <w:rPr>
          <w:rFonts w:ascii="Arial" w:hAnsi="Arial" w:cs="Arial"/>
          <w:color w:val="000000"/>
          <w:sz w:val="20"/>
          <w:szCs w:val="20"/>
        </w:rPr>
        <w:t xml:space="preserve"> ne signifient pas</w:t>
      </w:r>
      <w:r>
        <w:rPr>
          <w:rFonts w:ascii="Arial" w:hAnsi="Arial" w:cs="Arial"/>
          <w:color w:val="000000"/>
          <w:sz w:val="20"/>
          <w:szCs w:val="20"/>
        </w:rPr>
        <w:t xml:space="preserve"> </w:t>
      </w:r>
      <w:r w:rsidRPr="007807D4">
        <w:rPr>
          <w:rFonts w:ascii="Arial" w:hAnsi="Arial" w:cs="Arial"/>
          <w:color w:val="000000"/>
          <w:sz w:val="20"/>
          <w:szCs w:val="20"/>
        </w:rPr>
        <w:t xml:space="preserve">qu’à l’heure actuelle la liberté </w:t>
      </w:r>
      <w:r w:rsidR="00721641">
        <w:rPr>
          <w:rFonts w:ascii="Arial" w:hAnsi="Arial" w:cs="Arial"/>
          <w:color w:val="000000"/>
          <w:sz w:val="20"/>
          <w:szCs w:val="20"/>
        </w:rPr>
        <w:t>soit</w:t>
      </w:r>
      <w:r w:rsidRPr="007807D4">
        <w:rPr>
          <w:rFonts w:ascii="Arial" w:hAnsi="Arial" w:cs="Arial"/>
          <w:color w:val="000000"/>
          <w:sz w:val="20"/>
          <w:szCs w:val="20"/>
        </w:rPr>
        <w:t xml:space="preserve"> totale, mais que sont acceptés les</w:t>
      </w:r>
      <w:r>
        <w:rPr>
          <w:rFonts w:ascii="Arial" w:hAnsi="Arial" w:cs="Arial"/>
          <w:color w:val="000000"/>
          <w:sz w:val="20"/>
          <w:szCs w:val="20"/>
        </w:rPr>
        <w:t xml:space="preserve"> seules </w:t>
      </w:r>
      <w:r w:rsidRPr="007807D4">
        <w:rPr>
          <w:rFonts w:ascii="Arial" w:hAnsi="Arial" w:cs="Arial"/>
          <w:color w:val="000000"/>
          <w:sz w:val="20"/>
          <w:szCs w:val="20"/>
        </w:rPr>
        <w:t xml:space="preserve">modifications et/ou </w:t>
      </w:r>
      <w:r>
        <w:rPr>
          <w:rFonts w:ascii="Arial" w:hAnsi="Arial" w:cs="Arial"/>
          <w:color w:val="000000"/>
          <w:sz w:val="20"/>
          <w:szCs w:val="20"/>
        </w:rPr>
        <w:t xml:space="preserve">seuls </w:t>
      </w:r>
      <w:r w:rsidRPr="007807D4">
        <w:rPr>
          <w:rFonts w:ascii="Arial" w:hAnsi="Arial" w:cs="Arial"/>
          <w:color w:val="000000"/>
          <w:sz w:val="20"/>
          <w:szCs w:val="20"/>
        </w:rPr>
        <w:t>composants effectivement et légalement utilisés</w:t>
      </w:r>
      <w:r>
        <w:rPr>
          <w:rFonts w:ascii="Arial" w:hAnsi="Arial" w:cs="Arial"/>
          <w:color w:val="000000"/>
          <w:sz w:val="20"/>
          <w:szCs w:val="20"/>
        </w:rPr>
        <w:t xml:space="preserve"> </w:t>
      </w:r>
      <w:r w:rsidRPr="007807D4">
        <w:rPr>
          <w:rFonts w:ascii="Arial" w:hAnsi="Arial" w:cs="Arial"/>
          <w:color w:val="000000"/>
          <w:sz w:val="20"/>
          <w:szCs w:val="20"/>
        </w:rPr>
        <w:t xml:space="preserve">en période sur </w:t>
      </w:r>
      <w:r w:rsidRPr="007807D4">
        <w:rPr>
          <w:rFonts w:ascii="Arial" w:hAnsi="Arial" w:cs="Arial"/>
          <w:color w:val="000000" w:themeColor="text1"/>
          <w:sz w:val="20"/>
          <w:szCs w:val="20"/>
        </w:rPr>
        <w:t>cette marque et</w:t>
      </w:r>
      <w:r w:rsidRPr="007807D4">
        <w:rPr>
          <w:rFonts w:ascii="Arial" w:hAnsi="Arial" w:cs="Arial"/>
          <w:color w:val="00E600"/>
          <w:sz w:val="20"/>
          <w:szCs w:val="20"/>
        </w:rPr>
        <w:t xml:space="preserve"> </w:t>
      </w:r>
      <w:r w:rsidRPr="007807D4">
        <w:rPr>
          <w:rFonts w:ascii="Arial" w:hAnsi="Arial" w:cs="Arial"/>
          <w:color w:val="000000"/>
          <w:sz w:val="20"/>
          <w:szCs w:val="20"/>
        </w:rPr>
        <w:t>ce modèle particulier</w:t>
      </w:r>
      <w:r w:rsidRPr="007807D4">
        <w:rPr>
          <w:rFonts w:ascii="Arial" w:hAnsi="Arial" w:cs="Arial"/>
          <w:color w:val="000000" w:themeColor="text1"/>
          <w:sz w:val="20"/>
          <w:szCs w:val="20"/>
        </w:rPr>
        <w:t>s</w:t>
      </w:r>
      <w:r>
        <w:rPr>
          <w:rFonts w:ascii="Arial" w:hAnsi="Arial" w:cs="Arial"/>
          <w:color w:val="000000" w:themeColor="text1"/>
          <w:sz w:val="20"/>
          <w:szCs w:val="20"/>
        </w:rPr>
        <w:t>.</w:t>
      </w:r>
    </w:p>
    <w:p w14:paraId="264A19FB" w14:textId="62FEE0FB" w:rsidR="0009594D" w:rsidRDefault="0009594D" w:rsidP="001A2B91">
      <w:pPr>
        <w:autoSpaceDE w:val="0"/>
        <w:autoSpaceDN w:val="0"/>
        <w:adjustRightInd w:val="0"/>
        <w:rPr>
          <w:rFonts w:ascii="Arial" w:hAnsi="Arial" w:cs="Arial"/>
          <w:color w:val="000000"/>
          <w:sz w:val="20"/>
          <w:szCs w:val="20"/>
        </w:rPr>
      </w:pPr>
      <w:r>
        <w:rPr>
          <w:rFonts w:ascii="Arial" w:hAnsi="Arial" w:cs="Arial"/>
          <w:color w:val="000000"/>
          <w:sz w:val="20"/>
          <w:szCs w:val="20"/>
        </w:rPr>
        <w:t>En cas de litige, c’est au concurrent d’apporter la preuve que cette technologie a été utilisée légalement sur des Formule Ford, à l’époque.</w:t>
      </w:r>
    </w:p>
    <w:p w14:paraId="03D36F1B" w14:textId="77777777" w:rsidR="0009594D" w:rsidRDefault="0009594D" w:rsidP="00C0113D">
      <w:pPr>
        <w:autoSpaceDE w:val="0"/>
        <w:autoSpaceDN w:val="0"/>
        <w:adjustRightInd w:val="0"/>
        <w:rPr>
          <w:rFonts w:ascii="Arial" w:hAnsi="Arial" w:cs="Arial"/>
          <w:color w:val="000000"/>
          <w:sz w:val="20"/>
          <w:szCs w:val="20"/>
        </w:rPr>
      </w:pPr>
    </w:p>
    <w:p w14:paraId="615A05C5" w14:textId="77777777" w:rsidR="003F38FA" w:rsidRPr="006D683C" w:rsidRDefault="003F38FA">
      <w:pPr>
        <w:rPr>
          <w:rFonts w:ascii="Arial" w:hAnsi="Arial" w:cs="Arial"/>
          <w:color w:val="000000"/>
          <w:sz w:val="20"/>
          <w:szCs w:val="20"/>
        </w:rPr>
      </w:pPr>
    </w:p>
    <w:p w14:paraId="559C41CA" w14:textId="77777777" w:rsidR="003F38FA" w:rsidRDefault="003F38FA">
      <w:pPr>
        <w:rPr>
          <w:b/>
          <w:bCs/>
          <w:iCs/>
          <w:sz w:val="22"/>
          <w:szCs w:val="22"/>
          <w:u w:val="single"/>
        </w:rPr>
      </w:pPr>
      <w:r w:rsidRPr="006D683C">
        <w:rPr>
          <w:b/>
          <w:bCs/>
          <w:iCs/>
          <w:sz w:val="22"/>
          <w:szCs w:val="22"/>
          <w:u w:val="single"/>
        </w:rPr>
        <w:t>REGLEMENT TECHNIQUE CHASSIS</w:t>
      </w:r>
    </w:p>
    <w:p w14:paraId="02EABA1B" w14:textId="77777777" w:rsidR="00825EAB" w:rsidRPr="00825EAB" w:rsidRDefault="00825EAB">
      <w:pPr>
        <w:rPr>
          <w:b/>
          <w:bCs/>
          <w:iCs/>
          <w:sz w:val="20"/>
          <w:szCs w:val="20"/>
          <w:u w:val="single"/>
        </w:rPr>
      </w:pPr>
    </w:p>
    <w:p w14:paraId="6694B973" w14:textId="77777777" w:rsidR="003F38FA" w:rsidRDefault="003F38FA" w:rsidP="00825EAB">
      <w:pPr>
        <w:rPr>
          <w:rFonts w:ascii="Arial" w:hAnsi="Arial" w:cs="Arial"/>
          <w:b/>
          <w:color w:val="000000"/>
          <w:sz w:val="20"/>
          <w:szCs w:val="20"/>
        </w:rPr>
      </w:pPr>
      <w:r w:rsidRPr="006D683C">
        <w:rPr>
          <w:rFonts w:ascii="Arial" w:hAnsi="Arial" w:cs="Arial"/>
          <w:b/>
          <w:color w:val="000000"/>
          <w:sz w:val="20"/>
          <w:szCs w:val="20"/>
        </w:rPr>
        <w:t xml:space="preserve">Article 1 : Définition </w:t>
      </w:r>
    </w:p>
    <w:p w14:paraId="39C1B51F" w14:textId="77777777" w:rsidR="00825EAB" w:rsidRPr="00825EAB" w:rsidRDefault="00825EAB" w:rsidP="00825EAB">
      <w:pPr>
        <w:rPr>
          <w:rFonts w:ascii="Arial" w:hAnsi="Arial" w:cs="Arial"/>
          <w:b/>
          <w:color w:val="000000"/>
          <w:sz w:val="10"/>
          <w:szCs w:val="10"/>
        </w:rPr>
      </w:pPr>
    </w:p>
    <w:p w14:paraId="729B4D29" w14:textId="77777777" w:rsidR="003F38FA" w:rsidRDefault="003F38FA" w:rsidP="00825EAB">
      <w:pPr>
        <w:rPr>
          <w:rFonts w:ascii="Arial" w:hAnsi="Arial" w:cs="Arial"/>
          <w:color w:val="000000"/>
          <w:sz w:val="20"/>
          <w:szCs w:val="20"/>
        </w:rPr>
      </w:pPr>
      <w:r w:rsidRPr="006D683C">
        <w:rPr>
          <w:rFonts w:ascii="Arial" w:hAnsi="Arial" w:cs="Arial"/>
          <w:color w:val="000000"/>
          <w:sz w:val="20"/>
          <w:szCs w:val="20"/>
        </w:rPr>
        <w:t xml:space="preserve">Poids: 420 kg minimum. Avec tous les liquides lubrifiants et refroidissement, mais sans pilote à bord. </w:t>
      </w:r>
    </w:p>
    <w:p w14:paraId="680598BF" w14:textId="77777777" w:rsidR="00825EAB" w:rsidRDefault="00825EAB" w:rsidP="00825EAB">
      <w:pPr>
        <w:rPr>
          <w:rFonts w:ascii="Arial" w:hAnsi="Arial" w:cs="Arial"/>
          <w:color w:val="000000"/>
          <w:sz w:val="20"/>
          <w:szCs w:val="20"/>
        </w:rPr>
      </w:pPr>
    </w:p>
    <w:p w14:paraId="6578F76D" w14:textId="77777777" w:rsidR="00825EAB" w:rsidRDefault="00825EAB" w:rsidP="00825EAB">
      <w:pPr>
        <w:widowControl w:val="0"/>
        <w:autoSpaceDE w:val="0"/>
        <w:autoSpaceDN w:val="0"/>
        <w:adjustRightInd w:val="0"/>
        <w:rPr>
          <w:sz w:val="20"/>
          <w:szCs w:val="20"/>
        </w:rPr>
      </w:pPr>
      <w:r w:rsidRPr="00825EAB">
        <w:rPr>
          <w:rFonts w:ascii="Arial" w:hAnsi="Arial" w:cs="Arial"/>
          <w:b/>
          <w:color w:val="000000"/>
          <w:sz w:val="20"/>
          <w:szCs w:val="20"/>
        </w:rPr>
        <w:t>Article 2 : Châssis roulant</w:t>
      </w:r>
    </w:p>
    <w:p w14:paraId="5F14D936" w14:textId="77777777" w:rsidR="008F30AD" w:rsidRPr="00F9066E" w:rsidRDefault="008F30AD" w:rsidP="00F9066E">
      <w:pPr>
        <w:rPr>
          <w:rFonts w:ascii="Arial" w:hAnsi="Arial" w:cs="Arial"/>
          <w:b/>
          <w:color w:val="000000"/>
          <w:sz w:val="10"/>
          <w:szCs w:val="10"/>
        </w:rPr>
      </w:pPr>
    </w:p>
    <w:p w14:paraId="3DDDC795" w14:textId="77777777" w:rsidR="003F38FA" w:rsidRPr="006D683C" w:rsidRDefault="003F38FA" w:rsidP="003F38FA">
      <w:pPr>
        <w:rPr>
          <w:rFonts w:ascii="Arial" w:hAnsi="Arial" w:cs="Arial"/>
          <w:color w:val="000000"/>
          <w:sz w:val="20"/>
          <w:szCs w:val="20"/>
        </w:rPr>
      </w:pPr>
      <w:r w:rsidRPr="006D683C">
        <w:rPr>
          <w:rFonts w:ascii="Arial" w:hAnsi="Arial" w:cs="Arial"/>
          <w:b/>
          <w:color w:val="000000"/>
          <w:sz w:val="20"/>
          <w:szCs w:val="20"/>
        </w:rPr>
        <w:t>2.1</w:t>
      </w:r>
      <w:r w:rsidRPr="006D683C">
        <w:rPr>
          <w:rFonts w:ascii="Arial" w:hAnsi="Arial" w:cs="Arial"/>
          <w:color w:val="000000"/>
          <w:sz w:val="20"/>
          <w:szCs w:val="20"/>
        </w:rPr>
        <w:t xml:space="preserve"> Le châssis doit être de construction tubulaire, en acier, sans renfort de panneaux travaillants à l'exception du tableau de bord et de la tôle fixée au fond du châssis.</w:t>
      </w:r>
    </w:p>
    <w:p w14:paraId="3FB94C47" w14:textId="77777777" w:rsidR="00825EAB" w:rsidRDefault="003F38FA" w:rsidP="00F9066E">
      <w:pPr>
        <w:rPr>
          <w:rFonts w:ascii="Arial" w:hAnsi="Arial" w:cs="Arial"/>
          <w:color w:val="000000"/>
          <w:sz w:val="20"/>
          <w:szCs w:val="20"/>
        </w:rPr>
      </w:pPr>
      <w:r w:rsidRPr="006D683C">
        <w:rPr>
          <w:rFonts w:ascii="Arial" w:hAnsi="Arial" w:cs="Arial"/>
          <w:color w:val="000000"/>
          <w:sz w:val="20"/>
          <w:szCs w:val="20"/>
        </w:rPr>
        <w:t>La définition des panneaux travaillant est la suivante : Plaques de métal fixées au châssis par des points de soudure, collage, rivets, boulons, vis.</w:t>
      </w:r>
    </w:p>
    <w:p w14:paraId="7B157EF0" w14:textId="77777777" w:rsidR="00825EAB" w:rsidRPr="00825EAB" w:rsidRDefault="00825EAB" w:rsidP="00825EAB">
      <w:pPr>
        <w:widowControl w:val="0"/>
        <w:autoSpaceDE w:val="0"/>
        <w:autoSpaceDN w:val="0"/>
        <w:adjustRightInd w:val="0"/>
        <w:rPr>
          <w:rFonts w:ascii="Arial" w:hAnsi="Arial" w:cs="Arial"/>
          <w:color w:val="000000"/>
          <w:sz w:val="20"/>
          <w:szCs w:val="20"/>
        </w:rPr>
      </w:pPr>
      <w:r w:rsidRPr="00825EAB">
        <w:rPr>
          <w:rFonts w:ascii="Arial" w:hAnsi="Arial" w:cs="Arial"/>
          <w:color w:val="000000"/>
          <w:sz w:val="20"/>
          <w:szCs w:val="20"/>
        </w:rPr>
        <w:t>La carrosserie ne devra pas être utilisée comme panneau travaillant (matériaux composites interdits).</w:t>
      </w:r>
    </w:p>
    <w:p w14:paraId="0E7536EE" w14:textId="77777777" w:rsidR="008F30AD" w:rsidRPr="00F9066E" w:rsidRDefault="008F30AD" w:rsidP="00F9066E">
      <w:pPr>
        <w:rPr>
          <w:rFonts w:ascii="Arial" w:hAnsi="Arial" w:cs="Arial"/>
          <w:b/>
          <w:color w:val="000000"/>
          <w:sz w:val="10"/>
          <w:szCs w:val="10"/>
        </w:rPr>
      </w:pPr>
    </w:p>
    <w:p w14:paraId="41C91437" w14:textId="77777777" w:rsidR="003F38FA" w:rsidRPr="006D683C" w:rsidRDefault="003F38FA" w:rsidP="003F38FA">
      <w:pPr>
        <w:rPr>
          <w:rFonts w:ascii="Arial" w:hAnsi="Arial" w:cs="Arial"/>
          <w:color w:val="000000"/>
          <w:sz w:val="20"/>
          <w:szCs w:val="20"/>
        </w:rPr>
      </w:pPr>
      <w:r w:rsidRPr="006D683C">
        <w:rPr>
          <w:rFonts w:ascii="Arial" w:hAnsi="Arial" w:cs="Arial"/>
          <w:b/>
          <w:color w:val="000000"/>
          <w:sz w:val="20"/>
          <w:szCs w:val="20"/>
        </w:rPr>
        <w:t>2.2 Carrosserie et dimensions</w:t>
      </w:r>
      <w:r w:rsidRPr="006D683C">
        <w:rPr>
          <w:rFonts w:ascii="Arial" w:hAnsi="Arial" w:cs="Arial"/>
          <w:color w:val="000000"/>
          <w:sz w:val="20"/>
          <w:szCs w:val="20"/>
        </w:rPr>
        <w:t xml:space="preserve"> </w:t>
      </w:r>
      <w:r w:rsidRPr="006D683C">
        <w:rPr>
          <w:rFonts w:ascii="Arial" w:hAnsi="Arial" w:cs="Arial"/>
          <w:color w:val="000000"/>
          <w:sz w:val="20"/>
          <w:szCs w:val="20"/>
        </w:rPr>
        <w:br/>
        <w:t xml:space="preserve">Matériaux : </w:t>
      </w:r>
      <w:r w:rsidRPr="006D683C">
        <w:rPr>
          <w:rFonts w:ascii="Arial" w:hAnsi="Arial" w:cs="Arial"/>
          <w:color w:val="000000"/>
          <w:sz w:val="20"/>
          <w:szCs w:val="20"/>
        </w:rPr>
        <w:br/>
        <w:t xml:space="preserve">Fibres de verre et résine polyester autorisées. </w:t>
      </w:r>
      <w:r w:rsidRPr="006D683C">
        <w:rPr>
          <w:rFonts w:ascii="Arial" w:hAnsi="Arial" w:cs="Arial"/>
          <w:color w:val="000000"/>
          <w:sz w:val="20"/>
          <w:szCs w:val="20"/>
        </w:rPr>
        <w:br/>
        <w:t xml:space="preserve">L'utilisation de matériaux à base de fibre de carbone et kevlar est interdite. </w:t>
      </w:r>
      <w:r w:rsidRPr="006D683C">
        <w:rPr>
          <w:rFonts w:ascii="Arial" w:hAnsi="Arial" w:cs="Arial"/>
          <w:color w:val="000000"/>
          <w:sz w:val="20"/>
          <w:szCs w:val="20"/>
        </w:rPr>
        <w:br/>
        <w:t xml:space="preserve">Dimensions : </w:t>
      </w:r>
      <w:r w:rsidRPr="006D683C">
        <w:rPr>
          <w:rFonts w:ascii="Arial" w:hAnsi="Arial" w:cs="Arial"/>
          <w:color w:val="000000"/>
          <w:sz w:val="20"/>
          <w:szCs w:val="20"/>
        </w:rPr>
        <w:br/>
        <w:t xml:space="preserve">Porte à faux maximum, mesuré depuis l'axe des roues arrières = 60 cm. </w:t>
      </w:r>
      <w:r w:rsidRPr="006D683C">
        <w:rPr>
          <w:rFonts w:ascii="Arial" w:hAnsi="Arial" w:cs="Arial"/>
          <w:color w:val="000000"/>
          <w:sz w:val="20"/>
          <w:szCs w:val="20"/>
        </w:rPr>
        <w:br/>
        <w:t xml:space="preserve">Porte à faux maximum, mesuré depuis l'axe des roues avant = 100 cm. </w:t>
      </w:r>
      <w:r w:rsidRPr="006D683C">
        <w:rPr>
          <w:rFonts w:ascii="Arial" w:hAnsi="Arial" w:cs="Arial"/>
          <w:color w:val="000000"/>
          <w:sz w:val="20"/>
          <w:szCs w:val="20"/>
        </w:rPr>
        <w:br/>
        <w:t>Hauteur hors tout maximum de la carrosserie mesurée depuis le sol = 90 cm.</w:t>
      </w:r>
    </w:p>
    <w:p w14:paraId="5A194DF5" w14:textId="77777777" w:rsidR="003F38FA" w:rsidRDefault="003F38FA" w:rsidP="003F38FA">
      <w:pPr>
        <w:rPr>
          <w:rFonts w:ascii="Arial" w:hAnsi="Arial" w:cs="Arial"/>
          <w:color w:val="000000"/>
          <w:sz w:val="20"/>
          <w:szCs w:val="20"/>
        </w:rPr>
      </w:pPr>
      <w:r w:rsidRPr="006D683C">
        <w:rPr>
          <w:rFonts w:ascii="Arial" w:hAnsi="Arial" w:cs="Arial"/>
          <w:color w:val="000000"/>
          <w:sz w:val="20"/>
          <w:szCs w:val="20"/>
        </w:rPr>
        <w:t>Hauteur hors tout maximum de la carrosserie à l’avant des roues avants : à la hauteur de la jante avant.</w:t>
      </w:r>
      <w:r w:rsidRPr="006D683C">
        <w:rPr>
          <w:rFonts w:ascii="Arial" w:hAnsi="Arial" w:cs="Arial"/>
          <w:color w:val="000000"/>
          <w:sz w:val="20"/>
          <w:szCs w:val="20"/>
        </w:rPr>
        <w:br/>
        <w:t xml:space="preserve">Hauteur minimale de l'arceau avant, mesurée dans l'axe de l'épine dorsale du pilote = 92 cm </w:t>
      </w:r>
      <w:r w:rsidRPr="006D683C">
        <w:rPr>
          <w:rFonts w:ascii="Arial" w:hAnsi="Arial" w:cs="Arial"/>
          <w:color w:val="000000"/>
          <w:sz w:val="20"/>
          <w:szCs w:val="20"/>
        </w:rPr>
        <w:br/>
        <w:t xml:space="preserve">Dégagement minimum pour le casque = 5 cm </w:t>
      </w:r>
      <w:r w:rsidRPr="006D683C">
        <w:rPr>
          <w:rFonts w:ascii="Arial" w:hAnsi="Arial" w:cs="Arial"/>
          <w:color w:val="000000"/>
          <w:sz w:val="20"/>
          <w:szCs w:val="20"/>
        </w:rPr>
        <w:br/>
        <w:t xml:space="preserve">Largeur maximum = 185 cm </w:t>
      </w:r>
      <w:r w:rsidRPr="006D683C">
        <w:rPr>
          <w:rFonts w:ascii="Arial" w:hAnsi="Arial" w:cs="Arial"/>
          <w:color w:val="000000"/>
          <w:sz w:val="20"/>
          <w:szCs w:val="20"/>
        </w:rPr>
        <w:br/>
        <w:t>Largeur maximum des roues = pneumatiques imposés par le règlement.</w:t>
      </w:r>
      <w:r w:rsidRPr="006D683C">
        <w:rPr>
          <w:rFonts w:ascii="Arial" w:hAnsi="Arial" w:cs="Arial"/>
          <w:color w:val="000000"/>
          <w:sz w:val="20"/>
          <w:szCs w:val="20"/>
        </w:rPr>
        <w:br/>
        <w:t>Longueur maximale de l'échappement par rapport à l'axe des roues arrières = 60 cm.</w:t>
      </w:r>
      <w:r w:rsidRPr="006D683C">
        <w:rPr>
          <w:rFonts w:ascii="Arial" w:hAnsi="Arial" w:cs="Arial"/>
          <w:color w:val="000000"/>
          <w:sz w:val="20"/>
          <w:szCs w:val="20"/>
        </w:rPr>
        <w:br/>
        <w:t xml:space="preserve">Garde au sol minimum = 4 cm </w:t>
      </w:r>
      <w:r w:rsidRPr="006D683C">
        <w:rPr>
          <w:rFonts w:ascii="Arial" w:hAnsi="Arial" w:cs="Arial"/>
          <w:color w:val="000000"/>
          <w:sz w:val="20"/>
          <w:szCs w:val="20"/>
        </w:rPr>
        <w:br/>
        <w:t xml:space="preserve">Empattement minimum = 200 cm </w:t>
      </w:r>
      <w:r w:rsidRPr="006D683C">
        <w:rPr>
          <w:rFonts w:ascii="Arial" w:hAnsi="Arial" w:cs="Arial"/>
          <w:color w:val="000000"/>
          <w:sz w:val="20"/>
          <w:szCs w:val="20"/>
        </w:rPr>
        <w:br/>
        <w:t xml:space="preserve">Voie minimum = 120 cm </w:t>
      </w:r>
      <w:r w:rsidRPr="006D683C">
        <w:rPr>
          <w:rFonts w:ascii="Arial" w:hAnsi="Arial" w:cs="Arial"/>
          <w:color w:val="000000"/>
          <w:sz w:val="20"/>
          <w:szCs w:val="20"/>
        </w:rPr>
        <w:br/>
        <w:t xml:space="preserve">Diamètre des jantes = 13 pouces </w:t>
      </w:r>
      <w:r w:rsidRPr="006D683C">
        <w:rPr>
          <w:rFonts w:ascii="Arial" w:hAnsi="Arial" w:cs="Arial"/>
          <w:color w:val="000000"/>
          <w:sz w:val="20"/>
          <w:szCs w:val="20"/>
        </w:rPr>
        <w:br/>
        <w:t xml:space="preserve">Largeur maximale des jantes = 5,5 pouces </w:t>
      </w:r>
    </w:p>
    <w:p w14:paraId="17D090E4" w14:textId="77777777" w:rsidR="00FA79D1" w:rsidRDefault="003F38FA" w:rsidP="00F9066E">
      <w:pPr>
        <w:rPr>
          <w:rFonts w:ascii="Arial" w:hAnsi="Arial" w:cs="Arial"/>
          <w:b/>
          <w:color w:val="000000"/>
          <w:sz w:val="20"/>
          <w:szCs w:val="20"/>
        </w:rPr>
      </w:pPr>
      <w:r w:rsidRPr="00F9066E">
        <w:rPr>
          <w:rFonts w:ascii="Arial" w:hAnsi="Arial" w:cs="Arial"/>
          <w:color w:val="000000"/>
          <w:sz w:val="10"/>
          <w:szCs w:val="10"/>
        </w:rPr>
        <w:br/>
      </w:r>
      <w:r w:rsidRPr="006D683C">
        <w:rPr>
          <w:rFonts w:ascii="Arial" w:hAnsi="Arial" w:cs="Arial"/>
          <w:b/>
          <w:color w:val="000000"/>
          <w:sz w:val="20"/>
          <w:szCs w:val="20"/>
        </w:rPr>
        <w:t>P.S</w:t>
      </w:r>
      <w:r w:rsidRPr="006D683C">
        <w:rPr>
          <w:rFonts w:ascii="Arial" w:hAnsi="Arial" w:cs="Arial"/>
          <w:color w:val="000000"/>
          <w:sz w:val="20"/>
          <w:szCs w:val="20"/>
        </w:rPr>
        <w:t xml:space="preserve">.: La hauteur maximum, ainsi que la garde au sol, </w:t>
      </w:r>
      <w:proofErr w:type="gramStart"/>
      <w:r w:rsidRPr="006D683C">
        <w:rPr>
          <w:rFonts w:ascii="Arial" w:hAnsi="Arial" w:cs="Arial"/>
          <w:color w:val="000000"/>
          <w:sz w:val="20"/>
          <w:szCs w:val="20"/>
        </w:rPr>
        <w:t>sont</w:t>
      </w:r>
      <w:proofErr w:type="gramEnd"/>
      <w:r w:rsidRPr="006D683C">
        <w:rPr>
          <w:rFonts w:ascii="Arial" w:hAnsi="Arial" w:cs="Arial"/>
          <w:color w:val="000000"/>
          <w:sz w:val="20"/>
          <w:szCs w:val="20"/>
        </w:rPr>
        <w:t xml:space="preserve"> mesurées pilote à bord, casqué et sanglé. La hauteur maximum exclue l'arceau de sécurité pour lequel il n'y a pas de hauteur maximum. </w:t>
      </w:r>
      <w:r w:rsidRPr="006D683C">
        <w:rPr>
          <w:rFonts w:ascii="Arial" w:hAnsi="Arial" w:cs="Arial"/>
          <w:color w:val="000000"/>
          <w:sz w:val="20"/>
          <w:szCs w:val="20"/>
        </w:rPr>
        <w:br/>
      </w:r>
    </w:p>
    <w:p w14:paraId="110471C6" w14:textId="77777777" w:rsidR="00825EAB" w:rsidRDefault="003F38FA" w:rsidP="00F9066E">
      <w:pPr>
        <w:rPr>
          <w:rFonts w:ascii="Arial" w:hAnsi="Arial" w:cs="Arial"/>
          <w:color w:val="000000"/>
          <w:sz w:val="20"/>
          <w:szCs w:val="20"/>
        </w:rPr>
      </w:pPr>
      <w:r w:rsidRPr="006D683C">
        <w:rPr>
          <w:rFonts w:ascii="Arial" w:hAnsi="Arial" w:cs="Arial"/>
          <w:b/>
          <w:color w:val="000000"/>
          <w:sz w:val="20"/>
          <w:szCs w:val="20"/>
        </w:rPr>
        <w:lastRenderedPageBreak/>
        <w:t>2.2.1 Habitacle</w:t>
      </w:r>
      <w:r w:rsidRPr="006D683C">
        <w:rPr>
          <w:rFonts w:ascii="Arial" w:hAnsi="Arial" w:cs="Arial"/>
          <w:color w:val="000000"/>
          <w:sz w:val="20"/>
          <w:szCs w:val="20"/>
        </w:rPr>
        <w:t xml:space="preserve"> </w:t>
      </w:r>
      <w:r w:rsidRPr="006D683C">
        <w:rPr>
          <w:rFonts w:ascii="Arial" w:hAnsi="Arial" w:cs="Arial"/>
          <w:color w:val="000000"/>
          <w:sz w:val="20"/>
          <w:szCs w:val="20"/>
        </w:rPr>
        <w:br/>
      </w:r>
      <w:r w:rsidRPr="006012B0">
        <w:rPr>
          <w:rFonts w:ascii="Arial" w:hAnsi="Arial" w:cs="Arial"/>
          <w:color w:val="000000"/>
          <w:sz w:val="20"/>
          <w:szCs w:val="20"/>
        </w:rPr>
        <w:t>Partie du véhicule comprise entre les pédales et l’arceau. Aucun raccord de canalisation d'huile ou d'eau ne doit se trouver à l'intérieur de l'habitacle. Il est fortement recommandé de protéger les</w:t>
      </w:r>
    </w:p>
    <w:p w14:paraId="69C92241" w14:textId="77777777" w:rsidR="00825EAB" w:rsidRPr="00825EAB" w:rsidRDefault="00825EAB" w:rsidP="00825EAB">
      <w:pPr>
        <w:widowControl w:val="0"/>
        <w:autoSpaceDE w:val="0"/>
        <w:autoSpaceDN w:val="0"/>
        <w:adjustRightInd w:val="0"/>
        <w:rPr>
          <w:rFonts w:ascii="Arial" w:hAnsi="Arial" w:cs="Arial"/>
          <w:color w:val="000000"/>
          <w:sz w:val="20"/>
          <w:szCs w:val="20"/>
        </w:rPr>
      </w:pPr>
      <w:proofErr w:type="gramStart"/>
      <w:r w:rsidRPr="00825EAB">
        <w:rPr>
          <w:rFonts w:ascii="Arial" w:hAnsi="Arial" w:cs="Arial"/>
          <w:color w:val="000000"/>
          <w:sz w:val="20"/>
          <w:szCs w:val="20"/>
        </w:rPr>
        <w:t>canalisations</w:t>
      </w:r>
      <w:proofErr w:type="gramEnd"/>
      <w:r w:rsidRPr="00825EAB">
        <w:rPr>
          <w:rFonts w:ascii="Arial" w:hAnsi="Arial" w:cs="Arial"/>
          <w:color w:val="000000"/>
          <w:sz w:val="20"/>
          <w:szCs w:val="20"/>
        </w:rPr>
        <w:t xml:space="preserve"> afin d’éviter tous risques de brûlure.</w:t>
      </w:r>
    </w:p>
    <w:p w14:paraId="0C582132" w14:textId="77777777" w:rsidR="008F30AD" w:rsidRPr="00F9066E" w:rsidRDefault="008F30AD" w:rsidP="00F9066E">
      <w:pPr>
        <w:rPr>
          <w:rFonts w:ascii="Arial" w:hAnsi="Arial" w:cs="Arial"/>
          <w:color w:val="000000"/>
          <w:sz w:val="10"/>
          <w:szCs w:val="10"/>
        </w:rPr>
      </w:pPr>
    </w:p>
    <w:p w14:paraId="5AE8DAFE" w14:textId="77777777" w:rsidR="00825EAB" w:rsidRDefault="003F38FA" w:rsidP="00F9066E">
      <w:pPr>
        <w:rPr>
          <w:rFonts w:ascii="Arial" w:hAnsi="Arial" w:cs="Arial"/>
          <w:color w:val="000000"/>
          <w:sz w:val="20"/>
          <w:szCs w:val="20"/>
        </w:rPr>
      </w:pPr>
      <w:r w:rsidRPr="006D683C">
        <w:rPr>
          <w:rFonts w:ascii="Arial" w:hAnsi="Arial" w:cs="Arial"/>
          <w:b/>
          <w:color w:val="000000"/>
          <w:sz w:val="20"/>
          <w:szCs w:val="20"/>
        </w:rPr>
        <w:t>2.2.2 Dispositifs aérodynamiques</w:t>
      </w:r>
      <w:r w:rsidRPr="006D683C">
        <w:rPr>
          <w:rFonts w:ascii="Arial" w:hAnsi="Arial" w:cs="Arial"/>
          <w:color w:val="000000"/>
          <w:sz w:val="20"/>
          <w:szCs w:val="20"/>
        </w:rPr>
        <w:t xml:space="preserve"> </w:t>
      </w:r>
      <w:r w:rsidRPr="006D683C">
        <w:rPr>
          <w:rFonts w:ascii="Arial" w:hAnsi="Arial" w:cs="Arial"/>
          <w:color w:val="000000"/>
          <w:sz w:val="20"/>
          <w:szCs w:val="20"/>
        </w:rPr>
        <w:br/>
        <w:t xml:space="preserve">Tout dispositif prévu pour accroître l'appui aérodynamique au sol du véhicule est interdit. De même aucun élément de suspension ne pourra présenter la forme d'un aileron ou incorporer un spoiler qui </w:t>
      </w:r>
    </w:p>
    <w:p w14:paraId="16F25052" w14:textId="45E0CF25" w:rsidR="00825EAB" w:rsidRPr="00825EAB" w:rsidRDefault="00825EAB" w:rsidP="00825EAB">
      <w:pPr>
        <w:widowControl w:val="0"/>
        <w:autoSpaceDE w:val="0"/>
        <w:autoSpaceDN w:val="0"/>
        <w:adjustRightInd w:val="0"/>
        <w:rPr>
          <w:rFonts w:ascii="Arial" w:hAnsi="Arial" w:cs="Arial"/>
          <w:color w:val="000000"/>
          <w:sz w:val="20"/>
          <w:szCs w:val="20"/>
        </w:rPr>
      </w:pPr>
      <w:proofErr w:type="gramStart"/>
      <w:r w:rsidRPr="00825EAB">
        <w:rPr>
          <w:rFonts w:ascii="Arial" w:hAnsi="Arial" w:cs="Arial"/>
          <w:color w:val="000000"/>
          <w:sz w:val="20"/>
          <w:szCs w:val="20"/>
        </w:rPr>
        <w:t>donne</w:t>
      </w:r>
      <w:proofErr w:type="gramEnd"/>
      <w:r w:rsidRPr="00825EAB">
        <w:rPr>
          <w:rFonts w:ascii="Arial" w:hAnsi="Arial" w:cs="Arial"/>
          <w:color w:val="000000"/>
          <w:sz w:val="20"/>
          <w:szCs w:val="20"/>
        </w:rPr>
        <w:t xml:space="preserve"> de l'appui.</w:t>
      </w:r>
    </w:p>
    <w:p w14:paraId="4F19D4BA" w14:textId="77777777" w:rsidR="008F30AD" w:rsidRPr="00F9066E" w:rsidRDefault="008F30AD" w:rsidP="00F9066E">
      <w:pPr>
        <w:rPr>
          <w:rFonts w:ascii="Arial" w:hAnsi="Arial" w:cs="Arial"/>
          <w:color w:val="000000"/>
          <w:sz w:val="10"/>
          <w:szCs w:val="10"/>
        </w:rPr>
      </w:pPr>
    </w:p>
    <w:p w14:paraId="2D02C32E" w14:textId="77777777" w:rsidR="0017362F" w:rsidRDefault="003F38FA" w:rsidP="00F9066E">
      <w:pPr>
        <w:rPr>
          <w:rFonts w:ascii="Arial" w:hAnsi="Arial" w:cs="Arial"/>
          <w:color w:val="000000"/>
          <w:sz w:val="20"/>
          <w:szCs w:val="20"/>
        </w:rPr>
      </w:pPr>
      <w:r w:rsidRPr="006D683C">
        <w:rPr>
          <w:rFonts w:ascii="Arial" w:hAnsi="Arial" w:cs="Arial"/>
          <w:b/>
          <w:color w:val="000000"/>
          <w:sz w:val="20"/>
          <w:szCs w:val="20"/>
        </w:rPr>
        <w:t>2.3 Poids</w:t>
      </w:r>
      <w:r w:rsidRPr="006D683C">
        <w:rPr>
          <w:rFonts w:ascii="Arial" w:hAnsi="Arial" w:cs="Arial"/>
          <w:color w:val="000000"/>
          <w:sz w:val="20"/>
          <w:szCs w:val="20"/>
        </w:rPr>
        <w:t xml:space="preserve"> </w:t>
      </w:r>
      <w:r w:rsidRPr="006D683C">
        <w:rPr>
          <w:rFonts w:ascii="Arial" w:hAnsi="Arial" w:cs="Arial"/>
          <w:color w:val="000000"/>
          <w:sz w:val="20"/>
          <w:szCs w:val="20"/>
        </w:rPr>
        <w:br/>
        <w:t>Les monoplaces présentées aux contrôles techniques préliminaires de chaque épreuve (avant essais qualificatifs) et dont le poids seront inférieurs à 420 kg seront refusées. Elles pourront cependant être représentées aux vérifications techniques dans un délai fixé par les organisateurs après qu'elles aient été mises en conformité. En cas de pesée après une séance qualificative, une manche ou une finale, les monoplaces devront peser au minimum 420 kg. Ce poids s'entend pour les monoplaces dans l'état où elles viennent de disputer essais qualificatifs, une manche qualificative ou une course.</w:t>
      </w:r>
      <w:r w:rsidRPr="006D683C">
        <w:rPr>
          <w:rFonts w:ascii="Arial" w:hAnsi="Arial" w:cs="Arial"/>
          <w:color w:val="000000"/>
          <w:sz w:val="20"/>
          <w:szCs w:val="20"/>
        </w:rPr>
        <w:br/>
        <w:t xml:space="preserve">Il n'est pas autorisé de parfaire les niveaux d'huile et de circuits de refroidissement, de réaliser toute adjonction (changement de roues, pneumatique, capot, etc.) de la fin de l'épreuve (du baisser du </w:t>
      </w:r>
    </w:p>
    <w:p w14:paraId="5E068CDB" w14:textId="77777777" w:rsidR="008F30AD" w:rsidRDefault="0017362F" w:rsidP="00F9066E">
      <w:pPr>
        <w:rPr>
          <w:rFonts w:ascii="Arial" w:hAnsi="Arial" w:cs="Arial"/>
          <w:color w:val="000000"/>
          <w:sz w:val="20"/>
          <w:szCs w:val="20"/>
        </w:rPr>
      </w:pPr>
      <w:proofErr w:type="gramStart"/>
      <w:r>
        <w:rPr>
          <w:rFonts w:ascii="Arial" w:hAnsi="Arial" w:cs="Arial"/>
          <w:color w:val="000000"/>
          <w:sz w:val="20"/>
          <w:szCs w:val="20"/>
        </w:rPr>
        <w:t>drapeau</w:t>
      </w:r>
      <w:proofErr w:type="gramEnd"/>
      <w:r>
        <w:rPr>
          <w:rFonts w:ascii="Arial" w:hAnsi="Arial" w:cs="Arial"/>
          <w:color w:val="000000"/>
          <w:sz w:val="20"/>
          <w:szCs w:val="20"/>
        </w:rPr>
        <w:t xml:space="preserve"> à damiers ou du drapeau rouge) à la pesée.</w:t>
      </w:r>
    </w:p>
    <w:p w14:paraId="3C56A2E6" w14:textId="77777777" w:rsidR="0017362F" w:rsidRPr="0017362F" w:rsidRDefault="0017362F" w:rsidP="00F9066E">
      <w:pPr>
        <w:rPr>
          <w:rFonts w:ascii="Arial" w:hAnsi="Arial" w:cs="Arial"/>
          <w:color w:val="000000"/>
          <w:sz w:val="10"/>
          <w:szCs w:val="10"/>
        </w:rPr>
      </w:pPr>
    </w:p>
    <w:p w14:paraId="62B41643" w14:textId="77777777" w:rsidR="003F38FA" w:rsidRPr="006D683C" w:rsidRDefault="003F38FA" w:rsidP="003F38FA">
      <w:pPr>
        <w:rPr>
          <w:rFonts w:ascii="Arial" w:hAnsi="Arial" w:cs="Arial"/>
          <w:color w:val="000000"/>
          <w:sz w:val="20"/>
          <w:szCs w:val="20"/>
        </w:rPr>
      </w:pPr>
      <w:r w:rsidRPr="006D683C">
        <w:rPr>
          <w:rFonts w:ascii="Arial" w:hAnsi="Arial" w:cs="Arial"/>
          <w:b/>
          <w:color w:val="000000"/>
          <w:sz w:val="20"/>
          <w:szCs w:val="20"/>
        </w:rPr>
        <w:t>2.4 Suspension</w:t>
      </w:r>
      <w:r w:rsidRPr="006D683C">
        <w:rPr>
          <w:rFonts w:ascii="Arial" w:hAnsi="Arial" w:cs="Arial"/>
          <w:color w:val="000000"/>
          <w:sz w:val="20"/>
          <w:szCs w:val="20"/>
        </w:rPr>
        <w:t xml:space="preserve"> </w:t>
      </w:r>
      <w:r w:rsidRPr="006D683C">
        <w:rPr>
          <w:rFonts w:ascii="Arial" w:hAnsi="Arial" w:cs="Arial"/>
          <w:color w:val="000000"/>
          <w:sz w:val="20"/>
          <w:szCs w:val="20"/>
        </w:rPr>
        <w:br/>
        <w:t>En conformité avec l’annexe K, la géométrie des suspensions d’époque ne doit pas être modifiée. Les points d’ancrage doivent être ceux du constructeur à l’origine</w:t>
      </w:r>
    </w:p>
    <w:p w14:paraId="31C6F7D6" w14:textId="191F1A25" w:rsidR="0017362F" w:rsidRDefault="003F38FA" w:rsidP="00F9066E">
      <w:pPr>
        <w:autoSpaceDE w:val="0"/>
        <w:autoSpaceDN w:val="0"/>
        <w:adjustRightInd w:val="0"/>
        <w:rPr>
          <w:rFonts w:ascii="Arial" w:hAnsi="Arial" w:cs="Arial"/>
          <w:color w:val="000000"/>
          <w:sz w:val="20"/>
          <w:szCs w:val="20"/>
        </w:rPr>
      </w:pPr>
      <w:r w:rsidRPr="006D683C">
        <w:rPr>
          <w:rFonts w:ascii="Arial" w:hAnsi="Arial" w:cs="Arial"/>
          <w:color w:val="000000"/>
          <w:sz w:val="20"/>
          <w:szCs w:val="20"/>
        </w:rPr>
        <w:t>Toutes les pièces de suspension doivent être en acier ou en matériaux fe</w:t>
      </w:r>
      <w:r w:rsidR="00D12077">
        <w:rPr>
          <w:rFonts w:ascii="Arial" w:hAnsi="Arial" w:cs="Arial"/>
          <w:color w:val="000000"/>
          <w:sz w:val="20"/>
          <w:szCs w:val="20"/>
        </w:rPr>
        <w:t xml:space="preserve">rreux à l'exception des </w:t>
      </w:r>
      <w:r w:rsidRPr="006D683C">
        <w:rPr>
          <w:rFonts w:ascii="Arial" w:hAnsi="Arial" w:cs="Arial"/>
          <w:color w:val="000000"/>
          <w:sz w:val="20"/>
          <w:szCs w:val="20"/>
        </w:rPr>
        <w:t>adaptateurs de moyeux, porte moyeux, coupelles de ressort, écrou de fixation, biellettes de barres anti-dévers, vis et écrous d'amortisseurs. L'emploi du titane est interdit. Amortisseurs libres sauf interdiction d'utiliser</w:t>
      </w:r>
      <w:r w:rsidR="0017362F">
        <w:rPr>
          <w:rFonts w:ascii="Arial" w:hAnsi="Arial" w:cs="Arial"/>
          <w:color w:val="000000"/>
          <w:sz w:val="20"/>
          <w:szCs w:val="20"/>
        </w:rPr>
        <w:t xml:space="preserve"> ceux avec corps en alliage léger, ceux à réserve de gaz, ceux disposant de plus d’un réglage (sauf exception si utilisés en course avant le 31/12/1981, preuve à l’appui). Un seul ressort par combiné est autorisé.</w:t>
      </w:r>
    </w:p>
    <w:p w14:paraId="391E8B02" w14:textId="77777777" w:rsidR="003F38FA" w:rsidRPr="00F9066E" w:rsidRDefault="003F38FA" w:rsidP="003F38FA">
      <w:pPr>
        <w:rPr>
          <w:rFonts w:ascii="Arial" w:hAnsi="Arial" w:cs="Arial"/>
          <w:sz w:val="10"/>
          <w:szCs w:val="10"/>
        </w:rPr>
      </w:pPr>
    </w:p>
    <w:p w14:paraId="63C7A364" w14:textId="77777777" w:rsidR="003F38FA" w:rsidRPr="006D683C" w:rsidRDefault="003F38FA" w:rsidP="003F38FA">
      <w:pPr>
        <w:rPr>
          <w:rFonts w:ascii="Arial" w:hAnsi="Arial" w:cs="Arial"/>
          <w:sz w:val="20"/>
          <w:szCs w:val="20"/>
        </w:rPr>
      </w:pPr>
      <w:r w:rsidRPr="006D683C">
        <w:rPr>
          <w:rFonts w:ascii="Arial" w:hAnsi="Arial" w:cs="Arial"/>
          <w:b/>
          <w:sz w:val="20"/>
          <w:szCs w:val="20"/>
        </w:rPr>
        <w:t>2.5 Direction</w:t>
      </w:r>
      <w:r w:rsidRPr="006D683C">
        <w:rPr>
          <w:rFonts w:ascii="Arial" w:hAnsi="Arial" w:cs="Arial"/>
          <w:sz w:val="20"/>
          <w:szCs w:val="20"/>
        </w:rPr>
        <w:t xml:space="preserve"> </w:t>
      </w:r>
      <w:r w:rsidRPr="006D683C">
        <w:rPr>
          <w:rFonts w:ascii="Arial" w:hAnsi="Arial" w:cs="Arial"/>
          <w:sz w:val="20"/>
          <w:szCs w:val="20"/>
        </w:rPr>
        <w:br/>
        <w:t>Conforme au modèle d’origine. Crémaillère libre, tout système de direction assistée est interdit.</w:t>
      </w:r>
    </w:p>
    <w:p w14:paraId="7CD42118" w14:textId="77777777" w:rsidR="003F38FA" w:rsidRDefault="003F38FA" w:rsidP="003F38FA">
      <w:pPr>
        <w:rPr>
          <w:rFonts w:ascii="Arial" w:hAnsi="Arial" w:cs="Arial"/>
          <w:sz w:val="20"/>
          <w:szCs w:val="20"/>
        </w:rPr>
      </w:pPr>
      <w:r w:rsidRPr="006D683C">
        <w:rPr>
          <w:rFonts w:ascii="Arial" w:hAnsi="Arial" w:cs="Arial"/>
          <w:sz w:val="20"/>
          <w:szCs w:val="20"/>
        </w:rPr>
        <w:t xml:space="preserve">Le volant doit être </w:t>
      </w:r>
      <w:r>
        <w:rPr>
          <w:rFonts w:ascii="Arial" w:hAnsi="Arial" w:cs="Arial"/>
          <w:sz w:val="20"/>
          <w:szCs w:val="20"/>
        </w:rPr>
        <w:t>fermé</w:t>
      </w:r>
      <w:r w:rsidRPr="006D683C">
        <w:rPr>
          <w:rFonts w:ascii="Arial" w:hAnsi="Arial" w:cs="Arial"/>
          <w:sz w:val="20"/>
          <w:szCs w:val="20"/>
        </w:rPr>
        <w:t xml:space="preserve"> sans discontinuité.</w:t>
      </w:r>
      <w:r w:rsidR="008F4CAC">
        <w:rPr>
          <w:rFonts w:ascii="Arial" w:hAnsi="Arial" w:cs="Arial"/>
          <w:sz w:val="20"/>
          <w:szCs w:val="20"/>
        </w:rPr>
        <w:t xml:space="preserve"> Un volant amovible est fortement recommandé.</w:t>
      </w:r>
    </w:p>
    <w:p w14:paraId="710699E4" w14:textId="77777777" w:rsidR="00F17133" w:rsidRPr="00F9066E" w:rsidRDefault="00F17133" w:rsidP="003F38FA">
      <w:pPr>
        <w:rPr>
          <w:rFonts w:ascii="Arial" w:hAnsi="Arial" w:cs="Arial"/>
          <w:color w:val="000000"/>
          <w:sz w:val="10"/>
          <w:szCs w:val="10"/>
        </w:rPr>
      </w:pPr>
    </w:p>
    <w:p w14:paraId="254AA98E" w14:textId="77777777" w:rsidR="003F38FA" w:rsidRPr="00125DF6" w:rsidRDefault="003F38FA" w:rsidP="00B16579">
      <w:pPr>
        <w:rPr>
          <w:rFonts w:ascii="Arial" w:hAnsi="Arial" w:cs="Arial"/>
          <w:color w:val="000000"/>
          <w:sz w:val="20"/>
          <w:szCs w:val="20"/>
        </w:rPr>
      </w:pPr>
      <w:r w:rsidRPr="003B0024">
        <w:rPr>
          <w:rFonts w:ascii="Arial" w:hAnsi="Arial" w:cs="Arial"/>
          <w:b/>
          <w:color w:val="000000"/>
          <w:sz w:val="20"/>
          <w:szCs w:val="20"/>
        </w:rPr>
        <w:t>2.6 Système de freinage</w:t>
      </w:r>
      <w:r w:rsidRPr="00125DF6">
        <w:rPr>
          <w:rFonts w:ascii="Arial" w:hAnsi="Arial" w:cs="Arial"/>
          <w:color w:val="000000"/>
          <w:sz w:val="20"/>
          <w:szCs w:val="20"/>
        </w:rPr>
        <w:t xml:space="preserve"> </w:t>
      </w:r>
      <w:r w:rsidRPr="00125DF6">
        <w:rPr>
          <w:rFonts w:ascii="Arial" w:hAnsi="Arial" w:cs="Arial"/>
          <w:color w:val="000000"/>
          <w:sz w:val="20"/>
          <w:szCs w:val="20"/>
        </w:rPr>
        <w:br/>
        <w:t>Conforme au modèle d’origine.</w:t>
      </w:r>
    </w:p>
    <w:p w14:paraId="3C576B74" w14:textId="77777777" w:rsidR="00B16579" w:rsidRDefault="003F38FA" w:rsidP="00B16579">
      <w:pPr>
        <w:rPr>
          <w:rFonts w:ascii="Arial" w:hAnsi="Arial" w:cs="Arial"/>
          <w:color w:val="000000"/>
          <w:sz w:val="20"/>
          <w:szCs w:val="20"/>
        </w:rPr>
      </w:pPr>
      <w:r w:rsidRPr="00125DF6">
        <w:rPr>
          <w:rFonts w:ascii="Arial" w:hAnsi="Arial" w:cs="Arial"/>
          <w:color w:val="000000"/>
          <w:sz w:val="20"/>
          <w:szCs w:val="20"/>
        </w:rPr>
        <w:t xml:space="preserve">Le système de freinage doit comporter deux circuits indépendants (avant, arrière) réalisé par deux maîtres cylindres en parallèle actionnés par un palonnier de compensation de course dont l'action doit se porter sur l'un ou l'autre des circuits en cas de fuite. </w:t>
      </w:r>
      <w:r w:rsidRPr="00125DF6">
        <w:rPr>
          <w:rFonts w:ascii="Arial" w:hAnsi="Arial" w:cs="Arial"/>
          <w:color w:val="000000"/>
          <w:sz w:val="20"/>
          <w:szCs w:val="20"/>
        </w:rPr>
        <w:br/>
        <w:t xml:space="preserve">Les ensembles suivants sont : </w:t>
      </w:r>
      <w:r w:rsidRPr="00125DF6">
        <w:rPr>
          <w:rFonts w:ascii="Arial" w:hAnsi="Arial" w:cs="Arial"/>
          <w:color w:val="000000"/>
          <w:sz w:val="20"/>
          <w:szCs w:val="20"/>
        </w:rPr>
        <w:br/>
        <w:t xml:space="preserve">Maîtres cylindres : libres </w:t>
      </w:r>
      <w:r w:rsidRPr="00125DF6">
        <w:rPr>
          <w:rFonts w:ascii="Arial" w:hAnsi="Arial" w:cs="Arial"/>
          <w:color w:val="000000"/>
          <w:sz w:val="20"/>
          <w:szCs w:val="20"/>
        </w:rPr>
        <w:br/>
      </w:r>
      <w:r w:rsidRPr="006D683C">
        <w:rPr>
          <w:rFonts w:ascii="Arial" w:hAnsi="Arial" w:cs="Arial"/>
          <w:color w:val="000000"/>
          <w:sz w:val="20"/>
          <w:szCs w:val="20"/>
        </w:rPr>
        <w:t xml:space="preserve">Etriers : libres mais ne peuvent être uniquement qu’en fonte d’acier </w:t>
      </w:r>
      <w:r w:rsidRPr="006D683C">
        <w:rPr>
          <w:rFonts w:ascii="Arial" w:hAnsi="Arial" w:cs="Arial"/>
          <w:color w:val="000000"/>
          <w:sz w:val="20"/>
          <w:szCs w:val="20"/>
        </w:rPr>
        <w:br/>
        <w:t>Disques : libres, matériaux acier ou fonte uniquement, ne peuvent être ni ventilés</w:t>
      </w:r>
      <w:r w:rsidR="008F4CAC">
        <w:rPr>
          <w:rFonts w:ascii="Arial" w:hAnsi="Arial" w:cs="Arial"/>
          <w:color w:val="000000"/>
          <w:sz w:val="20"/>
          <w:szCs w:val="20"/>
        </w:rPr>
        <w:t>,</w:t>
      </w:r>
      <w:r w:rsidRPr="006D683C">
        <w:rPr>
          <w:rFonts w:ascii="Arial" w:hAnsi="Arial" w:cs="Arial"/>
          <w:color w:val="000000"/>
          <w:sz w:val="20"/>
          <w:szCs w:val="20"/>
        </w:rPr>
        <w:t xml:space="preserve"> ni percés</w:t>
      </w:r>
      <w:r w:rsidR="008F4CAC">
        <w:rPr>
          <w:rFonts w:ascii="Arial" w:hAnsi="Arial" w:cs="Arial"/>
          <w:color w:val="000000"/>
          <w:sz w:val="20"/>
          <w:szCs w:val="20"/>
        </w:rPr>
        <w:t>, ni striés.</w:t>
      </w:r>
      <w:r w:rsidRPr="00125DF6">
        <w:rPr>
          <w:rFonts w:ascii="Arial" w:hAnsi="Arial" w:cs="Arial"/>
          <w:color w:val="000000"/>
          <w:sz w:val="20"/>
          <w:szCs w:val="20"/>
        </w:rPr>
        <w:br/>
        <w:t xml:space="preserve">Flexibles de frein : libre </w:t>
      </w:r>
      <w:r w:rsidRPr="00125DF6">
        <w:rPr>
          <w:rFonts w:ascii="Arial" w:hAnsi="Arial" w:cs="Arial"/>
          <w:color w:val="000000"/>
          <w:sz w:val="20"/>
          <w:szCs w:val="20"/>
        </w:rPr>
        <w:br/>
        <w:t xml:space="preserve">Plaquettes : libres </w:t>
      </w:r>
    </w:p>
    <w:p w14:paraId="00C203D5" w14:textId="77777777" w:rsidR="00B16579" w:rsidRDefault="00B16579" w:rsidP="00B16579">
      <w:pPr>
        <w:rPr>
          <w:rFonts w:ascii="Arial" w:hAnsi="Arial" w:cs="Arial"/>
          <w:color w:val="000000"/>
          <w:sz w:val="20"/>
          <w:szCs w:val="20"/>
        </w:rPr>
      </w:pPr>
      <w:r>
        <w:rPr>
          <w:rFonts w:ascii="Arial" w:hAnsi="Arial" w:cs="Arial"/>
          <w:color w:val="000000"/>
          <w:sz w:val="20"/>
          <w:szCs w:val="20"/>
        </w:rPr>
        <w:t>Répartition réglable à partir du cockpit</w:t>
      </w:r>
      <w:r w:rsidR="00B85D19">
        <w:rPr>
          <w:rFonts w:ascii="Arial" w:hAnsi="Arial" w:cs="Arial"/>
          <w:color w:val="000000"/>
          <w:sz w:val="20"/>
          <w:szCs w:val="20"/>
        </w:rPr>
        <w:t xml:space="preserve"> autorisée</w:t>
      </w:r>
    </w:p>
    <w:p w14:paraId="2E19A8D2" w14:textId="77777777" w:rsidR="00B16579" w:rsidRPr="00F9066E" w:rsidRDefault="00B16579" w:rsidP="00B16579">
      <w:pPr>
        <w:rPr>
          <w:rFonts w:ascii="Arial" w:hAnsi="Arial" w:cs="Arial"/>
          <w:color w:val="000000"/>
          <w:sz w:val="10"/>
          <w:szCs w:val="10"/>
        </w:rPr>
      </w:pPr>
    </w:p>
    <w:p w14:paraId="296E3ABC" w14:textId="77777777" w:rsidR="003F38FA" w:rsidRPr="003B0024" w:rsidRDefault="003F38FA" w:rsidP="003F38FA">
      <w:pPr>
        <w:rPr>
          <w:rFonts w:ascii="Arial" w:hAnsi="Arial" w:cs="Arial"/>
          <w:b/>
          <w:color w:val="000000"/>
          <w:sz w:val="20"/>
          <w:szCs w:val="20"/>
        </w:rPr>
      </w:pPr>
      <w:r w:rsidRPr="003B0024">
        <w:rPr>
          <w:rFonts w:ascii="Arial" w:hAnsi="Arial" w:cs="Arial"/>
          <w:b/>
          <w:color w:val="000000"/>
          <w:sz w:val="20"/>
          <w:szCs w:val="20"/>
        </w:rPr>
        <w:t xml:space="preserve">2.7 Roues et pneumatiques </w:t>
      </w:r>
    </w:p>
    <w:p w14:paraId="3F6E7610" w14:textId="77777777" w:rsidR="002436C7" w:rsidRDefault="002436C7" w:rsidP="002436C7">
      <w:pPr>
        <w:autoSpaceDE w:val="0"/>
        <w:autoSpaceDN w:val="0"/>
        <w:adjustRightInd w:val="0"/>
        <w:rPr>
          <w:rFonts w:ascii="ArialMT" w:hAnsi="ArialMT" w:cs="ArialMT"/>
          <w:sz w:val="20"/>
          <w:szCs w:val="20"/>
        </w:rPr>
      </w:pPr>
      <w:r>
        <w:rPr>
          <w:rFonts w:ascii="ArialMT" w:hAnsi="ArialMT" w:cs="ArialMT"/>
          <w:sz w:val="20"/>
          <w:szCs w:val="20"/>
        </w:rPr>
        <w:t>Les roues autorisées doivent être en acier, d'un diamètre de 13 pouces et d'une largeur inférieure ou</w:t>
      </w:r>
    </w:p>
    <w:p w14:paraId="599CEC57" w14:textId="77777777" w:rsidR="002436C7" w:rsidRDefault="002436C7" w:rsidP="002436C7">
      <w:pPr>
        <w:autoSpaceDE w:val="0"/>
        <w:autoSpaceDN w:val="0"/>
        <w:adjustRightInd w:val="0"/>
        <w:rPr>
          <w:rFonts w:ascii="ArialMT" w:hAnsi="ArialMT" w:cs="ArialMT"/>
          <w:sz w:val="20"/>
          <w:szCs w:val="20"/>
        </w:rPr>
      </w:pPr>
      <w:r>
        <w:rPr>
          <w:rFonts w:ascii="ArialMT" w:hAnsi="ArialMT" w:cs="ArialMT"/>
          <w:sz w:val="20"/>
          <w:szCs w:val="20"/>
        </w:rPr>
        <w:t xml:space="preserve">égale à 5,5 pouces. </w:t>
      </w:r>
      <w:r w:rsidRPr="002436C7">
        <w:rPr>
          <w:rFonts w:ascii="ArialMT" w:hAnsi="ArialMT" w:cs="ArialMT"/>
          <w:sz w:val="20"/>
          <w:szCs w:val="20"/>
        </w:rPr>
        <w:t xml:space="preserve">Elles doivent être de fabrication standard, d'un modèle proposé par Ford (le déport pouvant être modifié tout en restant similaire à celui d’époque), de marque </w:t>
      </w:r>
      <w:proofErr w:type="spellStart"/>
      <w:r w:rsidRPr="002436C7">
        <w:rPr>
          <w:rFonts w:ascii="ArialMT" w:hAnsi="ArialMT" w:cs="ArialMT"/>
          <w:sz w:val="20"/>
          <w:szCs w:val="20"/>
        </w:rPr>
        <w:t>Wheler</w:t>
      </w:r>
      <w:proofErr w:type="spellEnd"/>
      <w:r w:rsidRPr="002436C7">
        <w:rPr>
          <w:rFonts w:ascii="ArialMT" w:hAnsi="ArialMT" w:cs="ArialMT"/>
          <w:sz w:val="20"/>
          <w:szCs w:val="20"/>
        </w:rPr>
        <w:t xml:space="preserve"> ou autres </w:t>
      </w:r>
      <w:r>
        <w:rPr>
          <w:rFonts w:ascii="ArialMT" w:hAnsi="ArialMT" w:cs="ArialMT"/>
          <w:sz w:val="20"/>
          <w:szCs w:val="20"/>
        </w:rPr>
        <w:t xml:space="preserve">marques existantes en période. </w:t>
      </w:r>
    </w:p>
    <w:p w14:paraId="17BC722A" w14:textId="77777777" w:rsidR="002436C7" w:rsidRPr="002436C7" w:rsidRDefault="002436C7" w:rsidP="002436C7">
      <w:pPr>
        <w:autoSpaceDE w:val="0"/>
        <w:autoSpaceDN w:val="0"/>
        <w:adjustRightInd w:val="0"/>
        <w:rPr>
          <w:rFonts w:ascii="ArialMT" w:hAnsi="ArialMT" w:cs="ArialMT"/>
          <w:sz w:val="10"/>
          <w:szCs w:val="10"/>
        </w:rPr>
      </w:pPr>
    </w:p>
    <w:p w14:paraId="1904B448" w14:textId="321CF370" w:rsidR="002436C7" w:rsidRDefault="002436C7" w:rsidP="002436C7">
      <w:pPr>
        <w:autoSpaceDE w:val="0"/>
        <w:autoSpaceDN w:val="0"/>
        <w:adjustRightInd w:val="0"/>
        <w:rPr>
          <w:rFonts w:ascii="ArialMT" w:hAnsi="ArialMT" w:cs="ArialMT"/>
          <w:sz w:val="20"/>
          <w:szCs w:val="20"/>
        </w:rPr>
      </w:pPr>
      <w:r>
        <w:rPr>
          <w:rFonts w:ascii="ArialMT" w:hAnsi="ArialMT" w:cs="ArialMT"/>
          <w:sz w:val="20"/>
          <w:szCs w:val="20"/>
        </w:rPr>
        <w:t>Equipement obligatoire de pneumatiques :</w:t>
      </w:r>
    </w:p>
    <w:p w14:paraId="355CC96F" w14:textId="77777777" w:rsidR="005D794E" w:rsidRPr="002436C7" w:rsidRDefault="005D794E" w:rsidP="003F38FA">
      <w:pPr>
        <w:rPr>
          <w:rFonts w:ascii="Arial" w:hAnsi="Arial" w:cs="Arial"/>
          <w:color w:val="000000"/>
          <w:sz w:val="10"/>
          <w:szCs w:val="10"/>
        </w:rPr>
      </w:pPr>
    </w:p>
    <w:p w14:paraId="04E1990A" w14:textId="77777777" w:rsidR="00242308" w:rsidRDefault="005D794E" w:rsidP="003F38FA">
      <w:pPr>
        <w:rPr>
          <w:rFonts w:ascii="Arial" w:hAnsi="Arial" w:cs="Arial"/>
          <w:color w:val="000000"/>
          <w:sz w:val="20"/>
          <w:szCs w:val="20"/>
        </w:rPr>
      </w:pPr>
      <w:r>
        <w:rPr>
          <w:rFonts w:ascii="Arial" w:hAnsi="Arial" w:cs="Arial"/>
          <w:color w:val="000000"/>
          <w:sz w:val="20"/>
          <w:szCs w:val="20"/>
        </w:rPr>
        <w:t>A</w:t>
      </w:r>
      <w:r w:rsidR="003F38FA" w:rsidRPr="00125DF6">
        <w:rPr>
          <w:rFonts w:ascii="Arial" w:hAnsi="Arial" w:cs="Arial"/>
          <w:color w:val="000000"/>
          <w:sz w:val="20"/>
          <w:szCs w:val="20"/>
        </w:rPr>
        <w:t>VON ACB</w:t>
      </w:r>
      <w:r w:rsidR="003F38FA">
        <w:rPr>
          <w:rFonts w:ascii="Arial" w:hAnsi="Arial" w:cs="Arial"/>
          <w:color w:val="000000"/>
          <w:sz w:val="20"/>
          <w:szCs w:val="20"/>
        </w:rPr>
        <w:t xml:space="preserve"> </w:t>
      </w:r>
      <w:r w:rsidR="003F38FA" w:rsidRPr="00125DF6">
        <w:rPr>
          <w:rFonts w:ascii="Arial" w:hAnsi="Arial" w:cs="Arial"/>
          <w:color w:val="000000"/>
          <w:sz w:val="20"/>
          <w:szCs w:val="20"/>
        </w:rPr>
        <w:t>9 Type A 25</w:t>
      </w:r>
      <w:r>
        <w:rPr>
          <w:rFonts w:ascii="Arial" w:hAnsi="Arial" w:cs="Arial"/>
          <w:color w:val="000000"/>
          <w:sz w:val="20"/>
          <w:szCs w:val="20"/>
        </w:rPr>
        <w:t> </w:t>
      </w:r>
      <w:proofErr w:type="gramStart"/>
      <w:r>
        <w:rPr>
          <w:rFonts w:ascii="Arial" w:hAnsi="Arial" w:cs="Arial"/>
          <w:color w:val="000000"/>
          <w:sz w:val="20"/>
          <w:szCs w:val="20"/>
        </w:rPr>
        <w:t xml:space="preserve">:  </w:t>
      </w:r>
      <w:r w:rsidR="003F38FA" w:rsidRPr="00125DF6">
        <w:rPr>
          <w:rFonts w:ascii="Arial" w:hAnsi="Arial" w:cs="Arial"/>
          <w:color w:val="000000"/>
          <w:sz w:val="20"/>
          <w:szCs w:val="20"/>
        </w:rPr>
        <w:t>avant</w:t>
      </w:r>
      <w:proofErr w:type="gramEnd"/>
      <w:r w:rsidR="003F38FA" w:rsidRPr="00125DF6">
        <w:rPr>
          <w:rFonts w:ascii="Arial" w:hAnsi="Arial" w:cs="Arial"/>
          <w:color w:val="000000"/>
          <w:sz w:val="20"/>
          <w:szCs w:val="20"/>
        </w:rPr>
        <w:t xml:space="preserve"> 5.0/22.0-13</w:t>
      </w:r>
      <w:r>
        <w:rPr>
          <w:rFonts w:ascii="Arial" w:hAnsi="Arial" w:cs="Arial"/>
          <w:color w:val="000000"/>
          <w:sz w:val="20"/>
          <w:szCs w:val="20"/>
        </w:rPr>
        <w:t xml:space="preserve">  -  </w:t>
      </w:r>
      <w:r w:rsidR="003F38FA" w:rsidRPr="00125DF6">
        <w:rPr>
          <w:rFonts w:ascii="Arial" w:hAnsi="Arial" w:cs="Arial"/>
          <w:color w:val="000000"/>
          <w:sz w:val="20"/>
          <w:szCs w:val="20"/>
        </w:rPr>
        <w:t>arrière 6.5/23.0-13</w:t>
      </w:r>
    </w:p>
    <w:p w14:paraId="0447D825" w14:textId="77777777" w:rsidR="00062F07" w:rsidRPr="00490BD4" w:rsidRDefault="00062F07" w:rsidP="003F38FA">
      <w:pPr>
        <w:rPr>
          <w:rFonts w:ascii="Arial" w:hAnsi="Arial" w:cs="Arial"/>
          <w:color w:val="000000"/>
          <w:sz w:val="10"/>
          <w:szCs w:val="10"/>
        </w:rPr>
      </w:pPr>
    </w:p>
    <w:p w14:paraId="6A42FF80" w14:textId="6B3B1049" w:rsidR="003F38FA" w:rsidRDefault="00062F07" w:rsidP="003F38FA">
      <w:pPr>
        <w:rPr>
          <w:rFonts w:ascii="Arial" w:hAnsi="Arial" w:cs="Arial"/>
          <w:color w:val="000000"/>
          <w:sz w:val="20"/>
          <w:szCs w:val="20"/>
        </w:rPr>
      </w:pPr>
      <w:r>
        <w:rPr>
          <w:rFonts w:ascii="Arial" w:hAnsi="Arial" w:cs="Arial"/>
          <w:color w:val="000000"/>
          <w:sz w:val="20"/>
          <w:szCs w:val="20"/>
        </w:rPr>
        <w:t>L’é</w:t>
      </w:r>
      <w:r w:rsidR="003F38FA">
        <w:rPr>
          <w:rFonts w:ascii="Arial" w:hAnsi="Arial" w:cs="Arial"/>
          <w:color w:val="000000"/>
          <w:sz w:val="20"/>
          <w:szCs w:val="20"/>
        </w:rPr>
        <w:t xml:space="preserve">paisseur minimum de dessin sur l'ensemble de la bande de roulement </w:t>
      </w:r>
      <w:r>
        <w:rPr>
          <w:rFonts w:ascii="Arial" w:hAnsi="Arial" w:cs="Arial"/>
          <w:color w:val="000000"/>
          <w:sz w:val="20"/>
          <w:szCs w:val="20"/>
        </w:rPr>
        <w:t xml:space="preserve">ne devra pas dépasser </w:t>
      </w:r>
      <w:r w:rsidR="003F38FA">
        <w:rPr>
          <w:rFonts w:ascii="Arial" w:hAnsi="Arial" w:cs="Arial"/>
          <w:color w:val="000000"/>
          <w:sz w:val="20"/>
          <w:szCs w:val="20"/>
        </w:rPr>
        <w:t>la hauteur du témoin d’usure.</w:t>
      </w:r>
    </w:p>
    <w:p w14:paraId="36E7AFE5" w14:textId="77777777" w:rsidR="00062F07" w:rsidRPr="00490BD4" w:rsidRDefault="00062F07" w:rsidP="003F38FA">
      <w:pPr>
        <w:rPr>
          <w:rFonts w:ascii="Arial" w:hAnsi="Arial" w:cs="Arial"/>
          <w:color w:val="000000"/>
          <w:sz w:val="10"/>
          <w:szCs w:val="10"/>
        </w:rPr>
      </w:pPr>
    </w:p>
    <w:p w14:paraId="2750C232" w14:textId="77777777" w:rsidR="0017362F" w:rsidRDefault="003F38FA" w:rsidP="003F38FA">
      <w:pPr>
        <w:rPr>
          <w:rFonts w:ascii="Arial" w:hAnsi="Arial" w:cs="Arial"/>
          <w:color w:val="000000"/>
          <w:sz w:val="20"/>
          <w:szCs w:val="20"/>
        </w:rPr>
      </w:pPr>
      <w:r w:rsidRPr="00125DF6">
        <w:rPr>
          <w:rFonts w:ascii="Arial" w:hAnsi="Arial" w:cs="Arial"/>
          <w:color w:val="000000"/>
          <w:sz w:val="20"/>
          <w:szCs w:val="20"/>
        </w:rPr>
        <w:t xml:space="preserve">L'usure mécanique par quelque moyen que ce soit est  interdite. L'application de tout produit </w:t>
      </w:r>
      <w:proofErr w:type="gramStart"/>
      <w:r w:rsidRPr="00125DF6">
        <w:rPr>
          <w:rFonts w:ascii="Arial" w:hAnsi="Arial" w:cs="Arial"/>
          <w:color w:val="000000"/>
          <w:sz w:val="20"/>
          <w:szCs w:val="20"/>
        </w:rPr>
        <w:t>destiné</w:t>
      </w:r>
      <w:proofErr w:type="gramEnd"/>
      <w:r w:rsidRPr="00125DF6">
        <w:rPr>
          <w:rFonts w:ascii="Arial" w:hAnsi="Arial" w:cs="Arial"/>
          <w:color w:val="000000"/>
          <w:sz w:val="20"/>
          <w:szCs w:val="20"/>
        </w:rPr>
        <w:t xml:space="preserve"> à transformer la gomme du pneu est strictement interdite. Les entretoises de roue, s'il y en a ne pourront avoir une épaisseur supérieure à 25 </w:t>
      </w:r>
      <w:proofErr w:type="spellStart"/>
      <w:r w:rsidRPr="00125DF6">
        <w:rPr>
          <w:rFonts w:ascii="Arial" w:hAnsi="Arial" w:cs="Arial"/>
          <w:color w:val="000000"/>
          <w:sz w:val="20"/>
          <w:szCs w:val="20"/>
        </w:rPr>
        <w:t>mm.</w:t>
      </w:r>
      <w:proofErr w:type="spellEnd"/>
      <w:r w:rsidRPr="00125DF6">
        <w:rPr>
          <w:rFonts w:ascii="Arial" w:hAnsi="Arial" w:cs="Arial"/>
          <w:color w:val="000000"/>
          <w:sz w:val="20"/>
          <w:szCs w:val="20"/>
        </w:rPr>
        <w:t xml:space="preserve"> Au maximum une e</w:t>
      </w:r>
      <w:r w:rsidR="0017362F">
        <w:rPr>
          <w:rFonts w:ascii="Arial" w:hAnsi="Arial" w:cs="Arial"/>
          <w:color w:val="000000"/>
          <w:sz w:val="20"/>
          <w:szCs w:val="20"/>
        </w:rPr>
        <w:t>ntretoise par roue. Les goujons</w:t>
      </w:r>
    </w:p>
    <w:p w14:paraId="6F06A8AD" w14:textId="527930D6" w:rsidR="00062F07" w:rsidRPr="000712F6" w:rsidRDefault="0017362F" w:rsidP="00F9066E">
      <w:pPr>
        <w:rPr>
          <w:rFonts w:ascii="Arial" w:hAnsi="Arial" w:cs="Arial"/>
          <w:color w:val="000000"/>
          <w:sz w:val="20"/>
          <w:szCs w:val="20"/>
        </w:rPr>
      </w:pPr>
      <w:proofErr w:type="gramStart"/>
      <w:r>
        <w:rPr>
          <w:rFonts w:ascii="Arial" w:hAnsi="Arial" w:cs="Arial"/>
          <w:color w:val="000000"/>
          <w:sz w:val="20"/>
          <w:szCs w:val="20"/>
        </w:rPr>
        <w:t>de</w:t>
      </w:r>
      <w:proofErr w:type="gramEnd"/>
      <w:r>
        <w:rPr>
          <w:rFonts w:ascii="Arial" w:hAnsi="Arial" w:cs="Arial"/>
          <w:color w:val="000000"/>
          <w:sz w:val="20"/>
          <w:szCs w:val="20"/>
        </w:rPr>
        <w:t xml:space="preserve"> roue seront en une seule pièce</w:t>
      </w:r>
    </w:p>
    <w:p w14:paraId="6D81E277" w14:textId="77777777" w:rsidR="00062F07" w:rsidRPr="000712F6" w:rsidRDefault="00062F07" w:rsidP="00F9066E">
      <w:pPr>
        <w:rPr>
          <w:rFonts w:ascii="Arial" w:hAnsi="Arial" w:cs="Arial"/>
          <w:b/>
          <w:color w:val="000000"/>
          <w:sz w:val="10"/>
          <w:szCs w:val="10"/>
        </w:rPr>
      </w:pPr>
    </w:p>
    <w:p w14:paraId="5B3D1A24" w14:textId="77777777" w:rsidR="003F38FA" w:rsidRDefault="003F38FA" w:rsidP="00F9066E">
      <w:pPr>
        <w:rPr>
          <w:rFonts w:ascii="Arial" w:hAnsi="Arial" w:cs="Arial"/>
          <w:color w:val="000000"/>
          <w:sz w:val="20"/>
          <w:szCs w:val="20"/>
        </w:rPr>
      </w:pPr>
      <w:r w:rsidRPr="003B0024">
        <w:rPr>
          <w:rFonts w:ascii="Arial" w:hAnsi="Arial" w:cs="Arial"/>
          <w:b/>
          <w:color w:val="000000"/>
          <w:sz w:val="20"/>
          <w:szCs w:val="20"/>
        </w:rPr>
        <w:t>2.8 Réservoir d'essence</w:t>
      </w:r>
      <w:r w:rsidRPr="00125DF6">
        <w:rPr>
          <w:rFonts w:ascii="Arial" w:hAnsi="Arial" w:cs="Arial"/>
          <w:color w:val="000000"/>
          <w:sz w:val="20"/>
          <w:szCs w:val="20"/>
        </w:rPr>
        <w:t xml:space="preserve"> </w:t>
      </w:r>
      <w:r w:rsidRPr="00125DF6">
        <w:rPr>
          <w:rFonts w:ascii="Arial" w:hAnsi="Arial" w:cs="Arial"/>
          <w:color w:val="000000"/>
          <w:sz w:val="20"/>
          <w:szCs w:val="20"/>
        </w:rPr>
        <w:br/>
        <w:t xml:space="preserve">Les réservoirs d'essence situés à l'extérieur du châssis doivent répondre aux normes F.I.A. (spécifications FT3). Les réservoirs in </w:t>
      </w:r>
      <w:proofErr w:type="spellStart"/>
      <w:r w:rsidRPr="00125DF6">
        <w:rPr>
          <w:rFonts w:ascii="Arial" w:hAnsi="Arial" w:cs="Arial"/>
          <w:color w:val="000000"/>
          <w:sz w:val="20"/>
          <w:szCs w:val="20"/>
        </w:rPr>
        <w:t>board</w:t>
      </w:r>
      <w:proofErr w:type="spellEnd"/>
      <w:r w:rsidRPr="00125DF6">
        <w:rPr>
          <w:rFonts w:ascii="Arial" w:hAnsi="Arial" w:cs="Arial"/>
          <w:color w:val="000000"/>
          <w:sz w:val="20"/>
          <w:szCs w:val="20"/>
        </w:rPr>
        <w:t xml:space="preserve">, revêtus d'une protection anti-feu sont admis pour les courses inférieures à 70 km (les réservoirs de type FT3 sont fermement recommandés, même dans ce cas). </w:t>
      </w:r>
    </w:p>
    <w:p w14:paraId="5220C945" w14:textId="77777777" w:rsidR="0017362F" w:rsidRDefault="003F38FA" w:rsidP="00F9066E">
      <w:pPr>
        <w:rPr>
          <w:rFonts w:ascii="Arial" w:hAnsi="Arial" w:cs="Arial"/>
          <w:color w:val="000000"/>
          <w:sz w:val="20"/>
          <w:szCs w:val="20"/>
        </w:rPr>
      </w:pPr>
      <w:r w:rsidRPr="00125DF6">
        <w:rPr>
          <w:rFonts w:ascii="Arial" w:hAnsi="Arial" w:cs="Arial"/>
          <w:color w:val="000000"/>
          <w:sz w:val="20"/>
          <w:szCs w:val="20"/>
        </w:rPr>
        <w:t>Contenance maximale du réservoir d'essence = 41 litres, sauf si le réservoir répond aux spécifications</w:t>
      </w:r>
    </w:p>
    <w:p w14:paraId="4ED62F03" w14:textId="77777777" w:rsidR="0017362F" w:rsidRDefault="0017362F" w:rsidP="00F9066E">
      <w:pPr>
        <w:rPr>
          <w:rFonts w:ascii="Arial" w:hAnsi="Arial" w:cs="Arial"/>
          <w:color w:val="000000"/>
          <w:sz w:val="20"/>
          <w:szCs w:val="20"/>
        </w:rPr>
      </w:pPr>
      <w:r>
        <w:rPr>
          <w:rFonts w:ascii="Arial" w:hAnsi="Arial" w:cs="Arial"/>
          <w:color w:val="000000"/>
          <w:sz w:val="20"/>
          <w:szCs w:val="20"/>
        </w:rPr>
        <w:t>FT3. Dans ce cas, pas de limitation de capacité</w:t>
      </w:r>
    </w:p>
    <w:p w14:paraId="09D662DB" w14:textId="77777777" w:rsidR="0017362F" w:rsidRDefault="0017362F" w:rsidP="00F9066E">
      <w:pPr>
        <w:rPr>
          <w:rFonts w:ascii="Arial" w:hAnsi="Arial" w:cs="Arial"/>
          <w:color w:val="000000"/>
          <w:sz w:val="20"/>
          <w:szCs w:val="20"/>
        </w:rPr>
      </w:pPr>
    </w:p>
    <w:p w14:paraId="38062CAB" w14:textId="77777777" w:rsidR="00490BD4" w:rsidRDefault="00490BD4" w:rsidP="00F9066E">
      <w:pPr>
        <w:rPr>
          <w:rFonts w:ascii="Arial" w:hAnsi="Arial" w:cs="Arial"/>
          <w:color w:val="000000"/>
          <w:sz w:val="20"/>
          <w:szCs w:val="20"/>
        </w:rPr>
      </w:pPr>
    </w:p>
    <w:p w14:paraId="009B1A18" w14:textId="77777777" w:rsidR="0017362F" w:rsidRDefault="003F38FA" w:rsidP="00F9066E">
      <w:pPr>
        <w:rPr>
          <w:rFonts w:ascii="Arial" w:hAnsi="Arial" w:cs="Arial"/>
          <w:color w:val="000000"/>
          <w:sz w:val="20"/>
          <w:szCs w:val="20"/>
        </w:rPr>
      </w:pPr>
      <w:bookmarkStart w:id="0" w:name="_GoBack"/>
      <w:bookmarkEnd w:id="0"/>
      <w:r w:rsidRPr="00125DF6">
        <w:rPr>
          <w:rFonts w:ascii="Arial" w:hAnsi="Arial" w:cs="Arial"/>
          <w:color w:val="000000"/>
          <w:sz w:val="20"/>
          <w:szCs w:val="20"/>
        </w:rPr>
        <w:t xml:space="preserve">Les orifices de remplissage et les bouchons ne doivent pas faire saillie hors de la carrosserie et ils </w:t>
      </w:r>
      <w:r w:rsidR="0017362F">
        <w:rPr>
          <w:rFonts w:ascii="Arial" w:hAnsi="Arial" w:cs="Arial"/>
          <w:color w:val="000000"/>
          <w:sz w:val="20"/>
          <w:szCs w:val="20"/>
        </w:rPr>
        <w:t>doivent être situés à l’écart des endroits vulnérables en cas de heurts</w:t>
      </w:r>
    </w:p>
    <w:p w14:paraId="5944B67A" w14:textId="77777777" w:rsidR="003F38FA" w:rsidRPr="00125DF6" w:rsidRDefault="003F38FA" w:rsidP="00F9066E">
      <w:pPr>
        <w:rPr>
          <w:rFonts w:ascii="Arial" w:hAnsi="Arial" w:cs="Arial"/>
          <w:color w:val="000000"/>
          <w:sz w:val="20"/>
          <w:szCs w:val="20"/>
        </w:rPr>
      </w:pPr>
      <w:r w:rsidRPr="00125DF6">
        <w:rPr>
          <w:rFonts w:ascii="Arial" w:hAnsi="Arial" w:cs="Arial"/>
          <w:color w:val="000000"/>
          <w:sz w:val="20"/>
          <w:szCs w:val="20"/>
        </w:rPr>
        <w:t xml:space="preserve">Le bouchon doit être conçu de manière à assurer un blocage effectif réduisant les risques d'ouverture accidentelle par suite d'un choc violent. </w:t>
      </w:r>
      <w:r w:rsidRPr="00125DF6">
        <w:rPr>
          <w:rFonts w:ascii="Arial" w:hAnsi="Arial" w:cs="Arial"/>
          <w:color w:val="000000"/>
          <w:sz w:val="20"/>
          <w:szCs w:val="20"/>
        </w:rPr>
        <w:br/>
        <w:t xml:space="preserve">La mise à l'air libre doit: </w:t>
      </w:r>
    </w:p>
    <w:p w14:paraId="3C194328" w14:textId="77777777" w:rsidR="003F38FA" w:rsidRPr="00125DF6" w:rsidRDefault="003F38FA" w:rsidP="00F9066E">
      <w:pPr>
        <w:numPr>
          <w:ilvl w:val="0"/>
          <w:numId w:val="1"/>
        </w:numPr>
        <w:ind w:left="714" w:hanging="357"/>
        <w:rPr>
          <w:rFonts w:ascii="Arial" w:hAnsi="Arial" w:cs="Arial"/>
          <w:color w:val="000000"/>
          <w:sz w:val="20"/>
          <w:szCs w:val="20"/>
        </w:rPr>
      </w:pPr>
      <w:r w:rsidRPr="00125DF6">
        <w:rPr>
          <w:rFonts w:ascii="Arial" w:hAnsi="Arial" w:cs="Arial"/>
          <w:color w:val="000000"/>
          <w:sz w:val="20"/>
          <w:szCs w:val="20"/>
        </w:rPr>
        <w:t xml:space="preserve">déboucher côté carburateur à 25 cm minimum en arrière de l'habitacle </w:t>
      </w:r>
    </w:p>
    <w:p w14:paraId="30323CDC" w14:textId="77777777" w:rsidR="003F38FA" w:rsidRPr="00125DF6" w:rsidRDefault="003F38FA" w:rsidP="003F38FA">
      <w:pPr>
        <w:numPr>
          <w:ilvl w:val="0"/>
          <w:numId w:val="1"/>
        </w:numPr>
        <w:spacing w:before="100" w:beforeAutospacing="1" w:after="100" w:afterAutospacing="1"/>
        <w:rPr>
          <w:rFonts w:ascii="Arial" w:hAnsi="Arial" w:cs="Arial"/>
          <w:color w:val="000000"/>
          <w:sz w:val="20"/>
          <w:szCs w:val="20"/>
        </w:rPr>
      </w:pPr>
      <w:r w:rsidRPr="00125DF6">
        <w:rPr>
          <w:rFonts w:ascii="Arial" w:hAnsi="Arial" w:cs="Arial"/>
          <w:color w:val="000000"/>
          <w:sz w:val="20"/>
          <w:szCs w:val="20"/>
        </w:rPr>
        <w:t xml:space="preserve">être hors de contact avec le système </w:t>
      </w:r>
      <w:r w:rsidRPr="006D683C">
        <w:rPr>
          <w:rFonts w:ascii="Arial" w:hAnsi="Arial" w:cs="Arial"/>
          <w:color w:val="000000"/>
          <w:sz w:val="20"/>
          <w:szCs w:val="20"/>
        </w:rPr>
        <w:t>d'allumage et de l’échappement</w:t>
      </w:r>
      <w:r w:rsidRPr="00125DF6">
        <w:rPr>
          <w:rFonts w:ascii="Arial" w:hAnsi="Arial" w:cs="Arial"/>
          <w:color w:val="000000"/>
          <w:sz w:val="20"/>
          <w:szCs w:val="20"/>
        </w:rPr>
        <w:t xml:space="preserve"> </w:t>
      </w:r>
    </w:p>
    <w:p w14:paraId="125589E8" w14:textId="77777777" w:rsidR="003F38FA" w:rsidRPr="00125DF6" w:rsidRDefault="003F38FA" w:rsidP="00F9066E">
      <w:pPr>
        <w:numPr>
          <w:ilvl w:val="0"/>
          <w:numId w:val="1"/>
        </w:numPr>
        <w:ind w:left="714" w:hanging="357"/>
        <w:rPr>
          <w:rFonts w:ascii="Arial" w:hAnsi="Arial" w:cs="Arial"/>
          <w:color w:val="000000"/>
          <w:sz w:val="20"/>
          <w:szCs w:val="20"/>
        </w:rPr>
      </w:pPr>
      <w:r w:rsidRPr="00125DF6">
        <w:rPr>
          <w:rFonts w:ascii="Arial" w:hAnsi="Arial" w:cs="Arial"/>
          <w:color w:val="000000"/>
          <w:sz w:val="20"/>
          <w:szCs w:val="20"/>
        </w:rPr>
        <w:t xml:space="preserve">être muni d'un clapet anti-retour </w:t>
      </w:r>
    </w:p>
    <w:p w14:paraId="1CFB8F0A" w14:textId="77777777" w:rsidR="00825EAB" w:rsidRDefault="003F38FA" w:rsidP="0017362F">
      <w:pPr>
        <w:rPr>
          <w:rFonts w:ascii="Arial" w:hAnsi="Arial" w:cs="Arial"/>
          <w:color w:val="000000"/>
          <w:sz w:val="20"/>
          <w:szCs w:val="20"/>
        </w:rPr>
      </w:pPr>
      <w:r w:rsidRPr="00125DF6">
        <w:rPr>
          <w:rFonts w:ascii="Arial" w:hAnsi="Arial" w:cs="Arial"/>
          <w:color w:val="000000"/>
          <w:sz w:val="20"/>
          <w:szCs w:val="20"/>
        </w:rPr>
        <w:t>En aucun cas l'arceau de sécurité ne pourra être utilisé comme canalisa</w:t>
      </w:r>
      <w:r w:rsidR="0017362F">
        <w:rPr>
          <w:rFonts w:ascii="Arial" w:hAnsi="Arial" w:cs="Arial"/>
          <w:color w:val="000000"/>
          <w:sz w:val="20"/>
          <w:szCs w:val="20"/>
        </w:rPr>
        <w:t xml:space="preserve">tion du système de mise à l'air </w:t>
      </w:r>
    </w:p>
    <w:p w14:paraId="4D1FC4F4" w14:textId="123810B6" w:rsidR="0017362F" w:rsidRDefault="00825EAB" w:rsidP="003F38FA">
      <w:pPr>
        <w:rPr>
          <w:rFonts w:ascii="Arial" w:hAnsi="Arial" w:cs="Arial"/>
          <w:color w:val="000000"/>
          <w:sz w:val="20"/>
          <w:szCs w:val="20"/>
        </w:rPr>
      </w:pPr>
      <w:proofErr w:type="gramStart"/>
      <w:r w:rsidRPr="00825EAB">
        <w:rPr>
          <w:rFonts w:ascii="Arial" w:hAnsi="Arial" w:cs="Arial"/>
          <w:color w:val="000000"/>
          <w:sz w:val="20"/>
          <w:szCs w:val="20"/>
        </w:rPr>
        <w:t>libre</w:t>
      </w:r>
      <w:proofErr w:type="gramEnd"/>
      <w:r w:rsidRPr="00825EAB">
        <w:rPr>
          <w:rFonts w:ascii="Arial" w:hAnsi="Arial" w:cs="Arial"/>
          <w:color w:val="000000"/>
          <w:sz w:val="20"/>
          <w:szCs w:val="20"/>
        </w:rPr>
        <w:t xml:space="preserve"> des réservoirs</w:t>
      </w:r>
    </w:p>
    <w:p w14:paraId="56D3A2AD" w14:textId="77777777" w:rsidR="008F30AD" w:rsidRPr="00F9066E" w:rsidRDefault="008F30AD" w:rsidP="003F38FA">
      <w:pPr>
        <w:rPr>
          <w:rFonts w:ascii="Arial" w:hAnsi="Arial" w:cs="Arial"/>
          <w:color w:val="000000"/>
          <w:sz w:val="10"/>
          <w:szCs w:val="10"/>
        </w:rPr>
      </w:pPr>
    </w:p>
    <w:p w14:paraId="1D9FBB85" w14:textId="77777777" w:rsidR="00825EAB" w:rsidRDefault="003F38FA" w:rsidP="00F9066E">
      <w:pPr>
        <w:rPr>
          <w:rFonts w:ascii="Arial" w:hAnsi="Arial" w:cs="Arial"/>
          <w:color w:val="000000"/>
          <w:sz w:val="20"/>
          <w:szCs w:val="20"/>
        </w:rPr>
      </w:pPr>
      <w:r w:rsidRPr="00FB7210">
        <w:rPr>
          <w:rFonts w:ascii="Arial" w:hAnsi="Arial" w:cs="Arial"/>
          <w:b/>
          <w:color w:val="000000"/>
          <w:sz w:val="20"/>
          <w:szCs w:val="20"/>
        </w:rPr>
        <w:t>2.8.1 Canalisation d'essence/huile</w:t>
      </w:r>
      <w:r w:rsidRPr="00125DF6">
        <w:rPr>
          <w:rFonts w:ascii="Arial" w:hAnsi="Arial" w:cs="Arial"/>
          <w:color w:val="000000"/>
          <w:sz w:val="20"/>
          <w:szCs w:val="20"/>
        </w:rPr>
        <w:t xml:space="preserve"> </w:t>
      </w:r>
      <w:r w:rsidRPr="00125DF6">
        <w:rPr>
          <w:rFonts w:ascii="Arial" w:hAnsi="Arial" w:cs="Arial"/>
          <w:color w:val="000000"/>
          <w:sz w:val="20"/>
          <w:szCs w:val="20"/>
        </w:rPr>
        <w:br/>
      </w:r>
      <w:r>
        <w:rPr>
          <w:rFonts w:ascii="Arial" w:hAnsi="Arial" w:cs="Arial"/>
          <w:color w:val="000000"/>
          <w:sz w:val="20"/>
          <w:szCs w:val="20"/>
        </w:rPr>
        <w:t xml:space="preserve">Les canalisations seront : métalliques ou en tuyau armé tressé d'acier ou de tissu intérieur/extérieur résistant à la pression et à la </w:t>
      </w:r>
      <w:r w:rsidRPr="006012B0">
        <w:rPr>
          <w:rFonts w:ascii="Arial" w:hAnsi="Arial" w:cs="Arial"/>
          <w:color w:val="000000"/>
          <w:sz w:val="20"/>
          <w:szCs w:val="20"/>
        </w:rPr>
        <w:t xml:space="preserve">température et sans raccord au niveau de l’habitacle (voir définition), à </w:t>
      </w:r>
    </w:p>
    <w:p w14:paraId="5A8D3157" w14:textId="77777777" w:rsidR="00825EAB" w:rsidRPr="00825EAB" w:rsidRDefault="00825EAB" w:rsidP="00825EAB">
      <w:pPr>
        <w:widowControl w:val="0"/>
        <w:autoSpaceDE w:val="0"/>
        <w:autoSpaceDN w:val="0"/>
        <w:adjustRightInd w:val="0"/>
        <w:rPr>
          <w:rFonts w:ascii="Arial" w:hAnsi="Arial" w:cs="Arial"/>
          <w:color w:val="000000"/>
          <w:sz w:val="20"/>
          <w:szCs w:val="20"/>
        </w:rPr>
      </w:pPr>
      <w:proofErr w:type="gramStart"/>
      <w:r w:rsidRPr="00825EAB">
        <w:rPr>
          <w:rFonts w:ascii="Arial" w:hAnsi="Arial" w:cs="Arial"/>
          <w:color w:val="000000"/>
          <w:sz w:val="20"/>
          <w:szCs w:val="20"/>
        </w:rPr>
        <w:t>l’extérieur</w:t>
      </w:r>
      <w:proofErr w:type="gramEnd"/>
      <w:r w:rsidRPr="00825EAB">
        <w:rPr>
          <w:rFonts w:ascii="Arial" w:hAnsi="Arial" w:cs="Arial"/>
          <w:color w:val="000000"/>
          <w:sz w:val="20"/>
          <w:szCs w:val="20"/>
        </w:rPr>
        <w:t xml:space="preserve"> de l’habitacle les raccords sont libres mais recommandés vissés.</w:t>
      </w:r>
    </w:p>
    <w:p w14:paraId="0228F454" w14:textId="77777777" w:rsidR="008F30AD" w:rsidRPr="00F9066E" w:rsidRDefault="008F30AD" w:rsidP="00F9066E">
      <w:pPr>
        <w:rPr>
          <w:rFonts w:ascii="Arial" w:hAnsi="Arial" w:cs="Arial"/>
          <w:color w:val="000000"/>
          <w:sz w:val="10"/>
          <w:szCs w:val="10"/>
        </w:rPr>
      </w:pPr>
    </w:p>
    <w:p w14:paraId="7831F75B" w14:textId="77777777" w:rsidR="003F38FA" w:rsidRDefault="003F38FA" w:rsidP="003F38FA">
      <w:pPr>
        <w:rPr>
          <w:rFonts w:ascii="Arial" w:hAnsi="Arial" w:cs="Arial"/>
          <w:color w:val="000000"/>
          <w:sz w:val="20"/>
          <w:szCs w:val="20"/>
        </w:rPr>
      </w:pPr>
      <w:r w:rsidRPr="00125DF6">
        <w:rPr>
          <w:rFonts w:ascii="Arial" w:hAnsi="Arial" w:cs="Arial"/>
          <w:b/>
          <w:color w:val="000000"/>
          <w:sz w:val="20"/>
          <w:szCs w:val="20"/>
        </w:rPr>
        <w:t>2.9 Circuit de refroidissement moteur</w:t>
      </w:r>
      <w:r w:rsidRPr="00125DF6">
        <w:rPr>
          <w:rFonts w:ascii="Arial" w:hAnsi="Arial" w:cs="Arial"/>
          <w:color w:val="000000"/>
          <w:sz w:val="20"/>
          <w:szCs w:val="20"/>
        </w:rPr>
        <w:t xml:space="preserve"> </w:t>
      </w:r>
      <w:r w:rsidRPr="00125DF6">
        <w:rPr>
          <w:rFonts w:ascii="Arial" w:hAnsi="Arial" w:cs="Arial"/>
          <w:color w:val="000000"/>
          <w:sz w:val="20"/>
          <w:szCs w:val="20"/>
        </w:rPr>
        <w:br/>
      </w:r>
      <w:r w:rsidRPr="006D683C">
        <w:rPr>
          <w:rFonts w:ascii="Arial" w:hAnsi="Arial" w:cs="Arial"/>
          <w:color w:val="000000"/>
          <w:sz w:val="20"/>
          <w:szCs w:val="20"/>
        </w:rPr>
        <w:t>Les formes, emplacements et contenance du ou des radiateurs d'eau doivent se conformer au montage d’origine</w:t>
      </w:r>
    </w:p>
    <w:p w14:paraId="2FEB4AC8" w14:textId="77777777" w:rsidR="003F38FA" w:rsidRPr="00125DF6" w:rsidRDefault="003F38FA" w:rsidP="003F38FA">
      <w:pPr>
        <w:rPr>
          <w:rFonts w:ascii="Arial" w:hAnsi="Arial" w:cs="Arial"/>
          <w:color w:val="000000"/>
          <w:sz w:val="20"/>
          <w:szCs w:val="20"/>
        </w:rPr>
      </w:pPr>
      <w:r w:rsidRPr="00125DF6">
        <w:rPr>
          <w:rFonts w:ascii="Arial" w:hAnsi="Arial" w:cs="Arial"/>
          <w:color w:val="000000"/>
          <w:sz w:val="20"/>
          <w:szCs w:val="20"/>
        </w:rPr>
        <w:t xml:space="preserve">Si les radiateurs d'eau sont intégrés à la carrosserie, s'ils sont alimentés par une bouche d'air ou un déflecteur, cela doit être en accord avec le règlement relatif à la carrosserie. Les canalisations d'eau seront: </w:t>
      </w:r>
    </w:p>
    <w:p w14:paraId="70A0BAA3" w14:textId="77777777" w:rsidR="003F38FA" w:rsidRPr="00125DF6" w:rsidRDefault="003F38FA" w:rsidP="00F9066E">
      <w:pPr>
        <w:numPr>
          <w:ilvl w:val="0"/>
          <w:numId w:val="2"/>
        </w:numPr>
        <w:ind w:left="714" w:hanging="357"/>
        <w:rPr>
          <w:rFonts w:ascii="Arial" w:hAnsi="Arial" w:cs="Arial"/>
          <w:color w:val="000000"/>
          <w:sz w:val="20"/>
          <w:szCs w:val="20"/>
        </w:rPr>
      </w:pPr>
      <w:r w:rsidRPr="00125DF6">
        <w:rPr>
          <w:rFonts w:ascii="Arial" w:hAnsi="Arial" w:cs="Arial"/>
          <w:color w:val="000000"/>
          <w:sz w:val="20"/>
          <w:szCs w:val="20"/>
        </w:rPr>
        <w:t xml:space="preserve">des tuyaux souples protégés par une coque d'acier s'ils sont vulnérables </w:t>
      </w:r>
    </w:p>
    <w:p w14:paraId="6124F334" w14:textId="77777777" w:rsidR="003F38FA" w:rsidRDefault="003F38FA" w:rsidP="003F38FA">
      <w:pPr>
        <w:numPr>
          <w:ilvl w:val="0"/>
          <w:numId w:val="2"/>
        </w:numPr>
        <w:spacing w:before="100" w:beforeAutospacing="1" w:after="100" w:afterAutospacing="1"/>
        <w:rPr>
          <w:rFonts w:ascii="Arial" w:hAnsi="Arial" w:cs="Arial"/>
          <w:color w:val="000000"/>
          <w:sz w:val="20"/>
          <w:szCs w:val="20"/>
        </w:rPr>
      </w:pPr>
      <w:r w:rsidRPr="00125DF6">
        <w:rPr>
          <w:rFonts w:ascii="Arial" w:hAnsi="Arial" w:cs="Arial"/>
          <w:color w:val="000000"/>
          <w:sz w:val="20"/>
          <w:szCs w:val="20"/>
        </w:rPr>
        <w:t>des tuyaux</w:t>
      </w:r>
      <w:r>
        <w:rPr>
          <w:rFonts w:ascii="Arial" w:hAnsi="Arial" w:cs="Arial"/>
          <w:color w:val="000000"/>
          <w:sz w:val="20"/>
          <w:szCs w:val="20"/>
        </w:rPr>
        <w:t xml:space="preserve"> acier, ou aluminium armé ou tissus intérieur/extérieur armé résistants</w:t>
      </w:r>
      <w:r w:rsidRPr="00125DF6">
        <w:rPr>
          <w:rFonts w:ascii="Arial" w:hAnsi="Arial" w:cs="Arial"/>
          <w:color w:val="000000"/>
          <w:sz w:val="20"/>
          <w:szCs w:val="20"/>
        </w:rPr>
        <w:t xml:space="preserve"> à la pression et à la température</w:t>
      </w:r>
      <w:r w:rsidR="00FA79D1">
        <w:rPr>
          <w:rFonts w:ascii="Arial" w:hAnsi="Arial" w:cs="Arial"/>
          <w:color w:val="000000"/>
          <w:sz w:val="20"/>
          <w:szCs w:val="20"/>
        </w:rPr>
        <w:t>. S’ils sont positionnés à l’intérieur du cockpit ils devront être protégés afin d’éviter tout écoulement en cas de choc latéral ou frontal.</w:t>
      </w:r>
      <w:r w:rsidRPr="00125DF6">
        <w:rPr>
          <w:rFonts w:ascii="Arial" w:hAnsi="Arial" w:cs="Arial"/>
          <w:color w:val="000000"/>
          <w:sz w:val="20"/>
          <w:szCs w:val="20"/>
        </w:rPr>
        <w:t xml:space="preserve"> </w:t>
      </w:r>
    </w:p>
    <w:p w14:paraId="6192F29F" w14:textId="77777777" w:rsidR="008F30AD" w:rsidRPr="0017362F" w:rsidRDefault="0017362F" w:rsidP="0017362F">
      <w:pPr>
        <w:numPr>
          <w:ilvl w:val="0"/>
          <w:numId w:val="2"/>
        </w:numPr>
        <w:ind w:left="714" w:hanging="357"/>
        <w:rPr>
          <w:rFonts w:ascii="Arial" w:hAnsi="Arial" w:cs="Arial"/>
          <w:color w:val="000000"/>
          <w:sz w:val="20"/>
          <w:szCs w:val="20"/>
        </w:rPr>
      </w:pPr>
      <w:r>
        <w:rPr>
          <w:rFonts w:ascii="Arial" w:hAnsi="Arial" w:cs="Arial"/>
          <w:color w:val="000000"/>
          <w:sz w:val="20"/>
          <w:szCs w:val="20"/>
        </w:rPr>
        <w:t>Les tubes de châssis ne doivent pas véhiculer de liquide de refroidissement</w:t>
      </w:r>
    </w:p>
    <w:p w14:paraId="5D72AAB5" w14:textId="77777777" w:rsidR="0017362F" w:rsidRPr="0017362F" w:rsidRDefault="0017362F" w:rsidP="003F38FA">
      <w:pPr>
        <w:rPr>
          <w:rFonts w:ascii="Arial" w:hAnsi="Arial" w:cs="Arial"/>
          <w:b/>
          <w:color w:val="000000"/>
          <w:sz w:val="10"/>
          <w:szCs w:val="10"/>
        </w:rPr>
      </w:pPr>
    </w:p>
    <w:p w14:paraId="65C11E87" w14:textId="3B9FA205" w:rsidR="00D2107B" w:rsidRDefault="003F38FA" w:rsidP="003F38FA">
      <w:pPr>
        <w:rPr>
          <w:rFonts w:ascii="Arial" w:hAnsi="Arial" w:cs="Arial"/>
          <w:color w:val="000000"/>
          <w:sz w:val="20"/>
          <w:szCs w:val="20"/>
        </w:rPr>
      </w:pPr>
      <w:r w:rsidRPr="00125DF6">
        <w:rPr>
          <w:rFonts w:ascii="Arial" w:hAnsi="Arial" w:cs="Arial"/>
          <w:b/>
          <w:color w:val="000000"/>
          <w:sz w:val="20"/>
          <w:szCs w:val="20"/>
        </w:rPr>
        <w:t>2.10 Batterie</w:t>
      </w:r>
      <w:r w:rsidRPr="00125DF6">
        <w:rPr>
          <w:rFonts w:ascii="Arial" w:hAnsi="Arial" w:cs="Arial"/>
          <w:color w:val="000000"/>
          <w:sz w:val="20"/>
          <w:szCs w:val="20"/>
        </w:rPr>
        <w:t xml:space="preserve"> </w:t>
      </w:r>
      <w:r w:rsidRPr="00125DF6">
        <w:rPr>
          <w:rFonts w:ascii="Arial" w:hAnsi="Arial" w:cs="Arial"/>
          <w:color w:val="000000"/>
          <w:sz w:val="20"/>
          <w:szCs w:val="20"/>
        </w:rPr>
        <w:br/>
        <w:t xml:space="preserve">De type et emplacement libre, elle doit être enfermée dans un coffre étanche si le type contient du liquide. </w:t>
      </w:r>
      <w:r w:rsidR="00D2107B">
        <w:rPr>
          <w:rFonts w:ascii="Arial" w:hAnsi="Arial" w:cs="Arial"/>
          <w:color w:val="000000"/>
          <w:sz w:val="20"/>
          <w:szCs w:val="20"/>
        </w:rPr>
        <w:t>L’utilisation de batteries au lithium est interdite.</w:t>
      </w:r>
    </w:p>
    <w:p w14:paraId="130BBFA4" w14:textId="09776272" w:rsidR="003F38FA" w:rsidRDefault="003F38FA" w:rsidP="003F38FA">
      <w:pPr>
        <w:rPr>
          <w:rFonts w:ascii="Arial" w:hAnsi="Arial" w:cs="Arial"/>
          <w:color w:val="000000"/>
          <w:sz w:val="20"/>
          <w:szCs w:val="20"/>
        </w:rPr>
      </w:pPr>
      <w:r w:rsidRPr="00125DF6">
        <w:rPr>
          <w:rFonts w:ascii="Arial" w:hAnsi="Arial" w:cs="Arial"/>
          <w:color w:val="000000"/>
          <w:sz w:val="20"/>
          <w:szCs w:val="20"/>
        </w:rPr>
        <w:t xml:space="preserve">La batterie doit pouvoir assurer le démarrage du moteur. Une batterie additionnelle pourra être utilisée lors de la mise en route sur la </w:t>
      </w:r>
      <w:r w:rsidR="00F744AD">
        <w:rPr>
          <w:rFonts w:ascii="Arial" w:hAnsi="Arial" w:cs="Arial"/>
          <w:color w:val="000000"/>
          <w:sz w:val="20"/>
          <w:szCs w:val="20"/>
        </w:rPr>
        <w:t>grille</w:t>
      </w:r>
      <w:r w:rsidRPr="00125DF6">
        <w:rPr>
          <w:rFonts w:ascii="Arial" w:hAnsi="Arial" w:cs="Arial"/>
          <w:color w:val="000000"/>
          <w:sz w:val="20"/>
          <w:szCs w:val="20"/>
        </w:rPr>
        <w:t xml:space="preserve"> de départ. La batterie doit être solidairement maintenue au châssis par une fixation adéquate. </w:t>
      </w:r>
    </w:p>
    <w:p w14:paraId="44C3C0E8" w14:textId="77777777" w:rsidR="003F38FA" w:rsidRPr="00F9066E" w:rsidRDefault="003F38FA" w:rsidP="00F9066E">
      <w:pPr>
        <w:ind w:left="714"/>
        <w:rPr>
          <w:color w:val="000000"/>
          <w:sz w:val="10"/>
          <w:szCs w:val="10"/>
        </w:rPr>
      </w:pPr>
    </w:p>
    <w:p w14:paraId="24CC6551" w14:textId="77777777" w:rsidR="0017362F" w:rsidRDefault="003F38FA" w:rsidP="003F38FA">
      <w:pPr>
        <w:rPr>
          <w:rFonts w:ascii="Arial" w:hAnsi="Arial" w:cs="Arial"/>
          <w:color w:val="000000"/>
          <w:sz w:val="20"/>
          <w:szCs w:val="20"/>
        </w:rPr>
      </w:pPr>
      <w:r w:rsidRPr="00125DF6">
        <w:rPr>
          <w:rFonts w:ascii="Arial" w:hAnsi="Arial" w:cs="Arial"/>
          <w:b/>
          <w:color w:val="000000"/>
          <w:sz w:val="20"/>
          <w:szCs w:val="20"/>
        </w:rPr>
        <w:t>2.11 Récupérateur d'huile</w:t>
      </w:r>
      <w:r w:rsidRPr="00125DF6">
        <w:rPr>
          <w:rFonts w:ascii="Arial" w:hAnsi="Arial" w:cs="Arial"/>
          <w:color w:val="000000"/>
          <w:sz w:val="20"/>
          <w:szCs w:val="20"/>
        </w:rPr>
        <w:t xml:space="preserve"> </w:t>
      </w:r>
    </w:p>
    <w:p w14:paraId="50579085" w14:textId="77777777" w:rsidR="0017362F" w:rsidRDefault="0017362F" w:rsidP="003F38FA">
      <w:pPr>
        <w:rPr>
          <w:rFonts w:ascii="Arial" w:hAnsi="Arial" w:cs="Arial"/>
          <w:color w:val="000000"/>
          <w:sz w:val="20"/>
          <w:szCs w:val="20"/>
        </w:rPr>
      </w:pPr>
      <w:r>
        <w:rPr>
          <w:rFonts w:ascii="Arial" w:hAnsi="Arial" w:cs="Arial"/>
          <w:color w:val="000000"/>
          <w:sz w:val="20"/>
          <w:szCs w:val="20"/>
        </w:rPr>
        <w:t xml:space="preserve">La mise à l’air libre peut être modifiée ou enlevée, </w:t>
      </w:r>
      <w:r w:rsidR="003F38FA">
        <w:rPr>
          <w:rFonts w:ascii="Arial" w:hAnsi="Arial" w:cs="Arial"/>
          <w:color w:val="000000"/>
          <w:sz w:val="20"/>
          <w:szCs w:val="20"/>
        </w:rPr>
        <w:t xml:space="preserve">mais tous les reniflards doivent être reliés à un réservoir de </w:t>
      </w:r>
      <w:r w:rsidR="003F38FA" w:rsidRPr="006012B0">
        <w:rPr>
          <w:rFonts w:ascii="Arial" w:hAnsi="Arial" w:cs="Arial"/>
          <w:color w:val="000000"/>
          <w:sz w:val="20"/>
          <w:szCs w:val="20"/>
        </w:rPr>
        <w:t xml:space="preserve">récupération y compris celui de la boite à vitesses si elle n’est pas équipée de son propre </w:t>
      </w:r>
    </w:p>
    <w:p w14:paraId="4A500BB8" w14:textId="77777777" w:rsidR="0017362F" w:rsidRDefault="0017362F" w:rsidP="003F38FA">
      <w:pPr>
        <w:rPr>
          <w:rFonts w:ascii="Arial" w:hAnsi="Arial" w:cs="Arial"/>
          <w:color w:val="000000"/>
          <w:sz w:val="20"/>
          <w:szCs w:val="20"/>
        </w:rPr>
      </w:pPr>
      <w:proofErr w:type="gramStart"/>
      <w:r>
        <w:rPr>
          <w:rFonts w:ascii="Arial" w:hAnsi="Arial" w:cs="Arial"/>
          <w:color w:val="000000"/>
          <w:sz w:val="20"/>
          <w:szCs w:val="20"/>
        </w:rPr>
        <w:t>dispositif</w:t>
      </w:r>
      <w:proofErr w:type="gramEnd"/>
      <w:r w:rsidRPr="0017362F">
        <w:rPr>
          <w:rFonts w:ascii="Arial" w:hAnsi="Arial" w:cs="Arial"/>
          <w:color w:val="000000"/>
          <w:sz w:val="20"/>
          <w:szCs w:val="20"/>
        </w:rPr>
        <w:t xml:space="preserve"> </w:t>
      </w:r>
      <w:r w:rsidRPr="006012B0">
        <w:rPr>
          <w:rFonts w:ascii="Arial" w:hAnsi="Arial" w:cs="Arial"/>
          <w:color w:val="000000"/>
          <w:sz w:val="20"/>
          <w:szCs w:val="20"/>
        </w:rPr>
        <w:t>de récupération. Dans ce cas</w:t>
      </w:r>
      <w:r>
        <w:rPr>
          <w:rFonts w:ascii="Arial" w:hAnsi="Arial" w:cs="Arial"/>
          <w:color w:val="000000"/>
          <w:sz w:val="20"/>
          <w:szCs w:val="20"/>
        </w:rPr>
        <w:t xml:space="preserve"> la contenance du récupérateur devra être de 2 litres minimum</w:t>
      </w:r>
    </w:p>
    <w:p w14:paraId="7BDE5DAB" w14:textId="77777777" w:rsidR="008F30AD" w:rsidRPr="00F9066E" w:rsidRDefault="008F30AD" w:rsidP="003F38FA">
      <w:pPr>
        <w:rPr>
          <w:rFonts w:ascii="Arial" w:hAnsi="Arial" w:cs="Arial"/>
          <w:color w:val="000000"/>
          <w:sz w:val="10"/>
          <w:szCs w:val="10"/>
        </w:rPr>
      </w:pPr>
    </w:p>
    <w:p w14:paraId="1CBC626F" w14:textId="77777777" w:rsidR="0017362F" w:rsidRDefault="003F38FA" w:rsidP="00F9066E">
      <w:pPr>
        <w:rPr>
          <w:rFonts w:ascii="Arial" w:hAnsi="Arial" w:cs="Arial"/>
          <w:color w:val="000000"/>
          <w:sz w:val="20"/>
          <w:szCs w:val="20"/>
        </w:rPr>
      </w:pPr>
      <w:r w:rsidRPr="00125DF6">
        <w:rPr>
          <w:rFonts w:ascii="Arial" w:hAnsi="Arial" w:cs="Arial"/>
          <w:b/>
          <w:color w:val="000000"/>
          <w:sz w:val="20"/>
          <w:szCs w:val="20"/>
        </w:rPr>
        <w:t xml:space="preserve">2.12 Réservoir d'huile </w:t>
      </w:r>
      <w:r w:rsidRPr="00125DF6">
        <w:rPr>
          <w:rFonts w:ascii="Arial" w:hAnsi="Arial" w:cs="Arial"/>
          <w:color w:val="000000"/>
          <w:sz w:val="20"/>
          <w:szCs w:val="20"/>
        </w:rPr>
        <w:br/>
        <w:t>Dans le cas d</w:t>
      </w:r>
      <w:r>
        <w:rPr>
          <w:rFonts w:ascii="Arial" w:hAnsi="Arial" w:cs="Arial"/>
          <w:color w:val="000000"/>
          <w:sz w:val="20"/>
          <w:szCs w:val="20"/>
        </w:rPr>
        <w:t>u</w:t>
      </w:r>
      <w:r w:rsidRPr="00125DF6">
        <w:rPr>
          <w:rFonts w:ascii="Arial" w:hAnsi="Arial" w:cs="Arial"/>
          <w:color w:val="000000"/>
          <w:sz w:val="20"/>
          <w:szCs w:val="20"/>
        </w:rPr>
        <w:t xml:space="preserve"> montage d'un carter sec, le réservoir d'huile</w:t>
      </w:r>
      <w:r>
        <w:rPr>
          <w:rFonts w:ascii="Arial" w:hAnsi="Arial" w:cs="Arial"/>
          <w:color w:val="000000"/>
          <w:sz w:val="20"/>
          <w:szCs w:val="20"/>
        </w:rPr>
        <w:t>,</w:t>
      </w:r>
      <w:r w:rsidRPr="00125DF6">
        <w:rPr>
          <w:rFonts w:ascii="Arial" w:hAnsi="Arial" w:cs="Arial"/>
          <w:color w:val="000000"/>
          <w:sz w:val="20"/>
          <w:szCs w:val="20"/>
        </w:rPr>
        <w:t xml:space="preserve"> s'il est situé hors de la </w:t>
      </w:r>
      <w:r>
        <w:rPr>
          <w:rFonts w:ascii="Arial" w:hAnsi="Arial" w:cs="Arial"/>
          <w:color w:val="000000"/>
          <w:sz w:val="20"/>
          <w:szCs w:val="20"/>
        </w:rPr>
        <w:t xml:space="preserve">structure principale </w:t>
      </w:r>
      <w:r w:rsidR="0017362F">
        <w:rPr>
          <w:rFonts w:ascii="Arial" w:hAnsi="Arial" w:cs="Arial"/>
          <w:color w:val="000000"/>
          <w:sz w:val="20"/>
          <w:szCs w:val="20"/>
        </w:rPr>
        <w:t xml:space="preserve"> </w:t>
      </w:r>
    </w:p>
    <w:p w14:paraId="0218F2CD" w14:textId="77777777" w:rsidR="0017362F" w:rsidRDefault="0017362F" w:rsidP="00F9066E">
      <w:pPr>
        <w:rPr>
          <w:rFonts w:ascii="Arial" w:hAnsi="Arial" w:cs="Arial"/>
          <w:color w:val="000000"/>
          <w:sz w:val="20"/>
          <w:szCs w:val="20"/>
        </w:rPr>
      </w:pPr>
      <w:proofErr w:type="gramStart"/>
      <w:r>
        <w:rPr>
          <w:rFonts w:ascii="Arial" w:hAnsi="Arial" w:cs="Arial"/>
          <w:color w:val="000000"/>
          <w:sz w:val="20"/>
          <w:szCs w:val="20"/>
        </w:rPr>
        <w:t>du</w:t>
      </w:r>
      <w:proofErr w:type="gramEnd"/>
      <w:r>
        <w:rPr>
          <w:rFonts w:ascii="Arial" w:hAnsi="Arial" w:cs="Arial"/>
          <w:color w:val="000000"/>
          <w:sz w:val="20"/>
          <w:szCs w:val="20"/>
        </w:rPr>
        <w:t xml:space="preserve"> châssis, </w:t>
      </w:r>
      <w:r w:rsidRPr="008F4CAC">
        <w:rPr>
          <w:rFonts w:ascii="Arial" w:hAnsi="Arial" w:cs="Arial"/>
          <w:color w:val="000000"/>
          <w:sz w:val="20"/>
          <w:szCs w:val="20"/>
        </w:rPr>
        <w:t xml:space="preserve">ne pourra dépasser l'extrémité </w:t>
      </w:r>
      <w:r>
        <w:rPr>
          <w:rFonts w:ascii="Arial" w:hAnsi="Arial" w:cs="Arial"/>
          <w:color w:val="000000"/>
          <w:sz w:val="20"/>
          <w:szCs w:val="20"/>
        </w:rPr>
        <w:t>arrière d'une pièce mécanique.</w:t>
      </w:r>
    </w:p>
    <w:p w14:paraId="122757F9" w14:textId="77777777" w:rsidR="008F30AD" w:rsidRPr="00F9066E" w:rsidRDefault="008F30AD" w:rsidP="00F9066E">
      <w:pPr>
        <w:rPr>
          <w:rFonts w:ascii="Arial" w:hAnsi="Arial" w:cs="Arial"/>
          <w:color w:val="000000"/>
          <w:sz w:val="10"/>
          <w:szCs w:val="10"/>
        </w:rPr>
      </w:pPr>
    </w:p>
    <w:p w14:paraId="4893ECE8" w14:textId="77777777" w:rsidR="00825EAB" w:rsidRDefault="003F38FA" w:rsidP="00F9066E">
      <w:pPr>
        <w:rPr>
          <w:rFonts w:ascii="Arial" w:hAnsi="Arial" w:cs="Arial"/>
          <w:color w:val="000000"/>
          <w:sz w:val="20"/>
          <w:szCs w:val="20"/>
        </w:rPr>
      </w:pPr>
      <w:r w:rsidRPr="00125DF6">
        <w:rPr>
          <w:rFonts w:ascii="Arial" w:hAnsi="Arial" w:cs="Arial"/>
          <w:b/>
          <w:color w:val="000000"/>
          <w:sz w:val="20"/>
          <w:szCs w:val="20"/>
        </w:rPr>
        <w:t>2.13 Lest</w:t>
      </w:r>
      <w:r w:rsidRPr="00125DF6">
        <w:rPr>
          <w:rFonts w:ascii="Arial" w:hAnsi="Arial" w:cs="Arial"/>
          <w:color w:val="000000"/>
          <w:sz w:val="20"/>
          <w:szCs w:val="20"/>
        </w:rPr>
        <w:t xml:space="preserve"> </w:t>
      </w:r>
      <w:r w:rsidRPr="00125DF6">
        <w:rPr>
          <w:rFonts w:ascii="Arial" w:hAnsi="Arial" w:cs="Arial"/>
          <w:color w:val="000000"/>
          <w:sz w:val="20"/>
          <w:szCs w:val="20"/>
        </w:rPr>
        <w:br/>
        <w:t xml:space="preserve">Il sera permis de parfaire le poids de la voiture par un ou plusieurs lests, à condition qu'il s'agisse de blocs solides et unitaires, fixés au moyen d'outils et offrant la possibilité d'apposer des sceaux si les </w:t>
      </w:r>
    </w:p>
    <w:p w14:paraId="4B8AC003" w14:textId="77777777" w:rsidR="00825EAB" w:rsidRPr="00825EAB" w:rsidRDefault="00825EAB" w:rsidP="00825EAB">
      <w:pPr>
        <w:widowControl w:val="0"/>
        <w:autoSpaceDE w:val="0"/>
        <w:autoSpaceDN w:val="0"/>
        <w:adjustRightInd w:val="0"/>
        <w:rPr>
          <w:rFonts w:ascii="Arial" w:hAnsi="Arial" w:cs="Arial"/>
          <w:color w:val="000000"/>
          <w:sz w:val="20"/>
          <w:szCs w:val="20"/>
        </w:rPr>
      </w:pPr>
      <w:proofErr w:type="gramStart"/>
      <w:r w:rsidRPr="00825EAB">
        <w:rPr>
          <w:rFonts w:ascii="Arial" w:hAnsi="Arial" w:cs="Arial"/>
          <w:color w:val="000000"/>
          <w:sz w:val="20"/>
          <w:szCs w:val="20"/>
        </w:rPr>
        <w:t>commissaires</w:t>
      </w:r>
      <w:proofErr w:type="gramEnd"/>
      <w:r w:rsidRPr="00825EAB">
        <w:rPr>
          <w:rFonts w:ascii="Arial" w:hAnsi="Arial" w:cs="Arial"/>
          <w:color w:val="000000"/>
          <w:sz w:val="20"/>
          <w:szCs w:val="20"/>
        </w:rPr>
        <w:t xml:space="preserve"> le jugent nécessaire. La totalité des lests ne devra pas excéder 15 kg.</w:t>
      </w:r>
    </w:p>
    <w:p w14:paraId="21E5B1B8" w14:textId="77777777" w:rsidR="008F30AD" w:rsidRPr="00F9066E" w:rsidRDefault="008F30AD" w:rsidP="00F9066E">
      <w:pPr>
        <w:rPr>
          <w:rFonts w:ascii="Arial" w:hAnsi="Arial" w:cs="Arial"/>
          <w:color w:val="000000"/>
          <w:sz w:val="10"/>
          <w:szCs w:val="10"/>
        </w:rPr>
      </w:pPr>
    </w:p>
    <w:p w14:paraId="7AD04128" w14:textId="77777777" w:rsidR="00825EAB" w:rsidRDefault="003F38FA" w:rsidP="00F9066E">
      <w:pPr>
        <w:rPr>
          <w:rFonts w:ascii="Arial" w:hAnsi="Arial" w:cs="Arial"/>
          <w:color w:val="000000"/>
          <w:sz w:val="20"/>
          <w:szCs w:val="20"/>
        </w:rPr>
      </w:pPr>
      <w:r w:rsidRPr="00125DF6">
        <w:rPr>
          <w:rFonts w:ascii="Arial" w:hAnsi="Arial" w:cs="Arial"/>
          <w:b/>
          <w:color w:val="000000"/>
          <w:sz w:val="20"/>
          <w:szCs w:val="20"/>
        </w:rPr>
        <w:t>2.14 Transpondeur</w:t>
      </w:r>
      <w:r w:rsidRPr="00125DF6">
        <w:rPr>
          <w:rFonts w:ascii="Arial" w:hAnsi="Arial" w:cs="Arial"/>
          <w:color w:val="000000"/>
          <w:sz w:val="20"/>
          <w:szCs w:val="20"/>
        </w:rPr>
        <w:t xml:space="preserve"> </w:t>
      </w:r>
      <w:r w:rsidRPr="00125DF6">
        <w:rPr>
          <w:rFonts w:ascii="Arial" w:hAnsi="Arial" w:cs="Arial"/>
          <w:color w:val="000000"/>
          <w:sz w:val="20"/>
          <w:szCs w:val="20"/>
        </w:rPr>
        <w:br/>
        <w:t xml:space="preserve">Les monoplaces devront être équipées pour le </w:t>
      </w:r>
      <w:r w:rsidR="003E1B14">
        <w:rPr>
          <w:rFonts w:ascii="Arial" w:hAnsi="Arial" w:cs="Arial"/>
          <w:color w:val="000000"/>
          <w:sz w:val="20"/>
          <w:szCs w:val="20"/>
        </w:rPr>
        <w:t>chronométrage d'un transpondeur</w:t>
      </w:r>
      <w:r w:rsidRPr="00125DF6">
        <w:rPr>
          <w:rFonts w:ascii="Arial" w:hAnsi="Arial" w:cs="Arial"/>
          <w:color w:val="000000"/>
          <w:sz w:val="20"/>
          <w:szCs w:val="20"/>
        </w:rPr>
        <w:t xml:space="preserve"> installé sur le côté </w:t>
      </w:r>
    </w:p>
    <w:p w14:paraId="785FA93B" w14:textId="77777777" w:rsidR="00825EAB" w:rsidRPr="00825EAB" w:rsidRDefault="00825EAB" w:rsidP="00825EAB">
      <w:pPr>
        <w:widowControl w:val="0"/>
        <w:autoSpaceDE w:val="0"/>
        <w:autoSpaceDN w:val="0"/>
        <w:adjustRightInd w:val="0"/>
        <w:rPr>
          <w:rFonts w:ascii="Arial" w:hAnsi="Arial" w:cs="Arial"/>
          <w:color w:val="000000"/>
          <w:sz w:val="20"/>
          <w:szCs w:val="20"/>
        </w:rPr>
      </w:pPr>
      <w:proofErr w:type="gramStart"/>
      <w:r w:rsidRPr="00825EAB">
        <w:rPr>
          <w:rFonts w:ascii="Arial" w:hAnsi="Arial" w:cs="Arial"/>
          <w:color w:val="000000"/>
          <w:sz w:val="20"/>
          <w:szCs w:val="20"/>
        </w:rPr>
        <w:t>droit</w:t>
      </w:r>
      <w:proofErr w:type="gramEnd"/>
      <w:r w:rsidRPr="00825EAB">
        <w:rPr>
          <w:rFonts w:ascii="Arial" w:hAnsi="Arial" w:cs="Arial"/>
          <w:color w:val="000000"/>
          <w:sz w:val="20"/>
          <w:szCs w:val="20"/>
        </w:rPr>
        <w:t xml:space="preserve"> du véhicule proche de l'axe des roues avant.</w:t>
      </w:r>
    </w:p>
    <w:p w14:paraId="623E795F" w14:textId="77777777" w:rsidR="00825EAB" w:rsidRPr="00A26212" w:rsidRDefault="00825EAB" w:rsidP="00825EAB">
      <w:pPr>
        <w:widowControl w:val="0"/>
        <w:autoSpaceDE w:val="0"/>
        <w:autoSpaceDN w:val="0"/>
        <w:adjustRightInd w:val="0"/>
      </w:pPr>
    </w:p>
    <w:p w14:paraId="08EC2DCE" w14:textId="11C32488" w:rsidR="00825EAB" w:rsidRPr="00825EAB" w:rsidRDefault="00825EAB" w:rsidP="00825EAB">
      <w:pPr>
        <w:widowControl w:val="0"/>
        <w:autoSpaceDE w:val="0"/>
        <w:autoSpaceDN w:val="0"/>
        <w:adjustRightInd w:val="0"/>
        <w:rPr>
          <w:rFonts w:ascii="Arial" w:hAnsi="Arial" w:cs="Arial"/>
          <w:b/>
          <w:color w:val="000000"/>
          <w:sz w:val="20"/>
          <w:szCs w:val="20"/>
        </w:rPr>
      </w:pPr>
      <w:r w:rsidRPr="00825EAB">
        <w:rPr>
          <w:rFonts w:ascii="Arial" w:hAnsi="Arial" w:cs="Arial"/>
          <w:b/>
          <w:color w:val="000000"/>
          <w:sz w:val="20"/>
          <w:szCs w:val="20"/>
        </w:rPr>
        <w:t>Article 3 : Accessoires de sécurité</w:t>
      </w:r>
    </w:p>
    <w:p w14:paraId="20D1676E" w14:textId="00CCC44E" w:rsidR="003F38FA" w:rsidRPr="00F9066E" w:rsidRDefault="003F38FA" w:rsidP="00F9066E">
      <w:pPr>
        <w:rPr>
          <w:rFonts w:ascii="Arial" w:hAnsi="Arial" w:cs="Arial"/>
          <w:b/>
          <w:color w:val="000000"/>
          <w:sz w:val="10"/>
          <w:szCs w:val="10"/>
        </w:rPr>
      </w:pPr>
    </w:p>
    <w:p w14:paraId="78450B93" w14:textId="77777777" w:rsidR="00825EAB" w:rsidRDefault="003F38FA" w:rsidP="003F38FA">
      <w:pPr>
        <w:rPr>
          <w:rFonts w:ascii="Arial" w:hAnsi="Arial" w:cs="Arial"/>
          <w:color w:val="000000"/>
          <w:sz w:val="20"/>
          <w:szCs w:val="20"/>
        </w:rPr>
      </w:pPr>
      <w:r w:rsidRPr="00125DF6">
        <w:rPr>
          <w:rFonts w:ascii="Arial" w:hAnsi="Arial" w:cs="Arial"/>
          <w:b/>
          <w:color w:val="000000"/>
          <w:sz w:val="20"/>
          <w:szCs w:val="20"/>
        </w:rPr>
        <w:t>3.1 Arceau de sécurité</w:t>
      </w:r>
      <w:r w:rsidRPr="00125DF6">
        <w:rPr>
          <w:rFonts w:ascii="Arial" w:hAnsi="Arial" w:cs="Arial"/>
          <w:color w:val="000000"/>
          <w:sz w:val="20"/>
          <w:szCs w:val="20"/>
        </w:rPr>
        <w:t xml:space="preserve"> </w:t>
      </w:r>
      <w:r w:rsidRPr="00125DF6">
        <w:rPr>
          <w:rFonts w:ascii="Arial" w:hAnsi="Arial" w:cs="Arial"/>
          <w:color w:val="000000"/>
          <w:sz w:val="20"/>
          <w:szCs w:val="20"/>
        </w:rPr>
        <w:br/>
      </w:r>
      <w:r>
        <w:rPr>
          <w:rFonts w:ascii="Arial" w:hAnsi="Arial" w:cs="Arial"/>
          <w:color w:val="000000"/>
          <w:sz w:val="20"/>
          <w:szCs w:val="20"/>
        </w:rPr>
        <w:t xml:space="preserve">Il est obligatoire. Il doit avoir une hauteur minimale, mesurée dans l'axe de l'épine dorsale du pilote de 92 cm et, dans tous les cas, dépasser d'au moins 5 cm le casque du pilote assis normalement dans la voiture, </w:t>
      </w:r>
      <w:r w:rsidRPr="006012B0">
        <w:rPr>
          <w:rFonts w:ascii="Arial" w:hAnsi="Arial" w:cs="Arial"/>
          <w:color w:val="000000"/>
          <w:sz w:val="20"/>
          <w:szCs w:val="20"/>
        </w:rPr>
        <w:t>la mesure sera faite par rapport à l’horizontale au niveau le plus haut de l’arceau de sécurité</w:t>
      </w:r>
      <w:r>
        <w:rPr>
          <w:rFonts w:ascii="Arial" w:hAnsi="Arial" w:cs="Arial"/>
          <w:color w:val="000000"/>
          <w:sz w:val="20"/>
          <w:szCs w:val="20"/>
        </w:rPr>
        <w:t>. Le montage d'un arceau au niveau du tableau de bord est particulièrement recommandé.</w:t>
      </w:r>
    </w:p>
    <w:p w14:paraId="334C7A7C" w14:textId="0E5351C5" w:rsidR="00062F07" w:rsidRDefault="00825EAB" w:rsidP="000712F6">
      <w:pPr>
        <w:widowControl w:val="0"/>
        <w:autoSpaceDE w:val="0"/>
        <w:autoSpaceDN w:val="0"/>
        <w:adjustRightInd w:val="0"/>
        <w:rPr>
          <w:rFonts w:ascii="Arial" w:hAnsi="Arial" w:cs="Arial"/>
          <w:color w:val="000000"/>
          <w:sz w:val="20"/>
          <w:szCs w:val="20"/>
        </w:rPr>
      </w:pPr>
      <w:r w:rsidRPr="004500A5">
        <w:rPr>
          <w:rFonts w:ascii="Arial" w:hAnsi="Arial" w:cs="Arial"/>
          <w:color w:val="000000"/>
          <w:sz w:val="20"/>
          <w:szCs w:val="20"/>
        </w:rPr>
        <w:t>Toute rehausse d’arceau devrait être supportée par un étai ancré au châssis.</w:t>
      </w:r>
    </w:p>
    <w:p w14:paraId="2D74A5BE" w14:textId="77777777" w:rsidR="000712F6" w:rsidRPr="000712F6" w:rsidRDefault="000712F6" w:rsidP="000712F6">
      <w:pPr>
        <w:widowControl w:val="0"/>
        <w:autoSpaceDE w:val="0"/>
        <w:autoSpaceDN w:val="0"/>
        <w:adjustRightInd w:val="0"/>
        <w:rPr>
          <w:rFonts w:ascii="Arial" w:hAnsi="Arial" w:cs="Arial"/>
          <w:color w:val="000000"/>
          <w:sz w:val="10"/>
          <w:szCs w:val="10"/>
        </w:rPr>
      </w:pPr>
    </w:p>
    <w:p w14:paraId="62C28E3A" w14:textId="77777777" w:rsidR="004500A5" w:rsidRDefault="003F38FA" w:rsidP="00F9066E">
      <w:pPr>
        <w:rPr>
          <w:rFonts w:ascii="Arial" w:hAnsi="Arial" w:cs="Arial"/>
          <w:color w:val="000000"/>
          <w:sz w:val="20"/>
          <w:szCs w:val="20"/>
        </w:rPr>
      </w:pPr>
      <w:r w:rsidRPr="00125DF6">
        <w:rPr>
          <w:rFonts w:ascii="Arial" w:hAnsi="Arial" w:cs="Arial"/>
          <w:b/>
          <w:color w:val="000000"/>
          <w:sz w:val="20"/>
          <w:szCs w:val="20"/>
        </w:rPr>
        <w:t>3.2 Harnais de sécurité</w:t>
      </w:r>
      <w:r w:rsidRPr="00125DF6">
        <w:rPr>
          <w:rFonts w:ascii="Arial" w:hAnsi="Arial" w:cs="Arial"/>
          <w:color w:val="000000"/>
          <w:sz w:val="20"/>
          <w:szCs w:val="20"/>
        </w:rPr>
        <w:t xml:space="preserve"> </w:t>
      </w:r>
      <w:r w:rsidRPr="00125DF6">
        <w:rPr>
          <w:rFonts w:ascii="Arial" w:hAnsi="Arial" w:cs="Arial"/>
          <w:color w:val="000000"/>
          <w:sz w:val="20"/>
          <w:szCs w:val="20"/>
        </w:rPr>
        <w:br/>
      </w:r>
      <w:r w:rsidRPr="006D683C">
        <w:rPr>
          <w:rFonts w:ascii="Arial" w:hAnsi="Arial" w:cs="Arial"/>
          <w:color w:val="000000"/>
          <w:sz w:val="20"/>
          <w:szCs w:val="20"/>
        </w:rPr>
        <w:t xml:space="preserve">Harnais </w:t>
      </w:r>
      <w:r w:rsidR="008F4CAC" w:rsidRPr="008F4CAC">
        <w:rPr>
          <w:rFonts w:ascii="Arial" w:hAnsi="Arial" w:cs="Arial"/>
          <w:color w:val="000000"/>
          <w:sz w:val="20"/>
          <w:szCs w:val="20"/>
        </w:rPr>
        <w:t>6 sangles en contact avec le corps (5 ou 6 points d'ancrage)</w:t>
      </w:r>
      <w:r w:rsidRPr="006D683C">
        <w:rPr>
          <w:rFonts w:ascii="Arial" w:hAnsi="Arial" w:cs="Arial"/>
          <w:color w:val="000000"/>
          <w:sz w:val="20"/>
          <w:szCs w:val="20"/>
        </w:rPr>
        <w:t>, conforme aux normes F.I.A., obligatoire. Les 6/5 points d'attache devront être situés dans l'habitacle, la qualité de leur fixation à un tube du châssis est primordiale</w:t>
      </w:r>
      <w:r>
        <w:rPr>
          <w:rFonts w:ascii="Arial" w:hAnsi="Arial" w:cs="Arial"/>
          <w:color w:val="000000"/>
          <w:sz w:val="20"/>
          <w:szCs w:val="20"/>
        </w:rPr>
        <w:t xml:space="preserve">. Une ceinture ayant subi un choc sévère doit être remplacée. Le harnais doit porter la norme F.I.A. identifiée par l'étiquette appropriée, </w:t>
      </w:r>
      <w:r w:rsidRPr="006D683C">
        <w:rPr>
          <w:rFonts w:ascii="Arial" w:hAnsi="Arial" w:cs="Arial"/>
          <w:color w:val="000000"/>
          <w:sz w:val="20"/>
          <w:szCs w:val="20"/>
        </w:rPr>
        <w:t xml:space="preserve">et être en cours de validité à la </w:t>
      </w:r>
    </w:p>
    <w:p w14:paraId="0B452423" w14:textId="77777777" w:rsidR="004500A5" w:rsidRPr="004500A5" w:rsidRDefault="004500A5" w:rsidP="004500A5">
      <w:pPr>
        <w:widowControl w:val="0"/>
        <w:autoSpaceDE w:val="0"/>
        <w:autoSpaceDN w:val="0"/>
        <w:adjustRightInd w:val="0"/>
        <w:rPr>
          <w:rFonts w:ascii="Arial" w:hAnsi="Arial" w:cs="Arial"/>
          <w:color w:val="000000"/>
          <w:sz w:val="20"/>
          <w:szCs w:val="20"/>
        </w:rPr>
      </w:pPr>
      <w:proofErr w:type="gramStart"/>
      <w:r w:rsidRPr="004500A5">
        <w:rPr>
          <w:rFonts w:ascii="Arial" w:hAnsi="Arial" w:cs="Arial"/>
          <w:color w:val="000000"/>
          <w:sz w:val="20"/>
          <w:szCs w:val="20"/>
        </w:rPr>
        <w:t>date</w:t>
      </w:r>
      <w:proofErr w:type="gramEnd"/>
      <w:r w:rsidRPr="004500A5">
        <w:rPr>
          <w:rFonts w:ascii="Arial" w:hAnsi="Arial" w:cs="Arial"/>
          <w:color w:val="000000"/>
          <w:sz w:val="20"/>
          <w:szCs w:val="20"/>
        </w:rPr>
        <w:t xml:space="preserve"> de l’épreuve.</w:t>
      </w:r>
    </w:p>
    <w:p w14:paraId="1F2FEF10" w14:textId="77777777" w:rsidR="004500A5" w:rsidRPr="004500A5" w:rsidRDefault="004500A5" w:rsidP="004500A5">
      <w:pPr>
        <w:widowControl w:val="0"/>
        <w:autoSpaceDE w:val="0"/>
        <w:autoSpaceDN w:val="0"/>
        <w:adjustRightInd w:val="0"/>
        <w:rPr>
          <w:sz w:val="10"/>
          <w:szCs w:val="10"/>
        </w:rPr>
      </w:pPr>
    </w:p>
    <w:p w14:paraId="3767A5CF" w14:textId="77777777" w:rsidR="004500A5" w:rsidRDefault="003F38FA" w:rsidP="00F9066E">
      <w:pPr>
        <w:rPr>
          <w:rFonts w:ascii="Arial" w:hAnsi="Arial" w:cs="Arial"/>
          <w:color w:val="000000"/>
          <w:sz w:val="20"/>
          <w:szCs w:val="20"/>
        </w:rPr>
      </w:pPr>
      <w:r w:rsidRPr="00125DF6">
        <w:rPr>
          <w:rFonts w:ascii="Arial" w:hAnsi="Arial" w:cs="Arial"/>
          <w:b/>
          <w:color w:val="000000"/>
          <w:sz w:val="20"/>
          <w:szCs w:val="20"/>
        </w:rPr>
        <w:t>3.3 Rétroviseurs</w:t>
      </w:r>
      <w:r w:rsidRPr="00125DF6">
        <w:rPr>
          <w:rFonts w:ascii="Arial" w:hAnsi="Arial" w:cs="Arial"/>
          <w:color w:val="000000"/>
          <w:sz w:val="20"/>
          <w:szCs w:val="20"/>
        </w:rPr>
        <w:t xml:space="preserve"> </w:t>
      </w:r>
      <w:r w:rsidRPr="00125DF6">
        <w:rPr>
          <w:rFonts w:ascii="Arial" w:hAnsi="Arial" w:cs="Arial"/>
          <w:color w:val="000000"/>
          <w:sz w:val="20"/>
          <w:szCs w:val="20"/>
        </w:rPr>
        <w:br/>
        <w:t xml:space="preserve">La vision vers l'arrière doit être assurée par 2 rétroviseurs efficaces placés de chaque côté de la </w:t>
      </w:r>
    </w:p>
    <w:p w14:paraId="1E9D120C" w14:textId="0ACA15D4" w:rsidR="004500A5" w:rsidRDefault="004500A5" w:rsidP="00F9066E">
      <w:pPr>
        <w:rPr>
          <w:rFonts w:ascii="Arial" w:hAnsi="Arial" w:cs="Arial"/>
          <w:color w:val="000000"/>
          <w:sz w:val="20"/>
          <w:szCs w:val="20"/>
        </w:rPr>
      </w:pPr>
      <w:proofErr w:type="gramStart"/>
      <w:r>
        <w:rPr>
          <w:rFonts w:ascii="Arial" w:hAnsi="Arial" w:cs="Arial"/>
          <w:color w:val="000000"/>
          <w:sz w:val="20"/>
          <w:szCs w:val="20"/>
        </w:rPr>
        <w:t>carrosserie</w:t>
      </w:r>
      <w:proofErr w:type="gramEnd"/>
      <w:r>
        <w:rPr>
          <w:rFonts w:ascii="Arial" w:hAnsi="Arial" w:cs="Arial"/>
          <w:color w:val="000000"/>
          <w:sz w:val="20"/>
          <w:szCs w:val="20"/>
        </w:rPr>
        <w:t>.</w:t>
      </w:r>
    </w:p>
    <w:p w14:paraId="4EC243D2" w14:textId="77777777" w:rsidR="00A31156" w:rsidRPr="00A26212" w:rsidRDefault="00A31156" w:rsidP="007C2B05">
      <w:pPr>
        <w:rPr>
          <w:rFonts w:ascii="Arial" w:hAnsi="Arial" w:cs="Arial"/>
          <w:b/>
          <w:color w:val="000000"/>
          <w:sz w:val="10"/>
          <w:szCs w:val="10"/>
        </w:rPr>
      </w:pPr>
    </w:p>
    <w:p w14:paraId="16E2BD3A" w14:textId="77777777" w:rsidR="004500A5" w:rsidRDefault="003F38FA" w:rsidP="007C2B05">
      <w:pPr>
        <w:rPr>
          <w:rFonts w:ascii="Arial" w:hAnsi="Arial" w:cs="Arial"/>
          <w:color w:val="000000"/>
          <w:sz w:val="20"/>
          <w:szCs w:val="20"/>
        </w:rPr>
      </w:pPr>
      <w:r w:rsidRPr="00125DF6">
        <w:rPr>
          <w:rFonts w:ascii="Arial" w:hAnsi="Arial" w:cs="Arial"/>
          <w:b/>
          <w:color w:val="000000"/>
          <w:sz w:val="20"/>
          <w:szCs w:val="20"/>
        </w:rPr>
        <w:t>3.4 Extincteur</w:t>
      </w:r>
      <w:r w:rsidRPr="00125DF6">
        <w:rPr>
          <w:rFonts w:ascii="Arial" w:hAnsi="Arial" w:cs="Arial"/>
          <w:color w:val="000000"/>
          <w:sz w:val="20"/>
          <w:szCs w:val="20"/>
        </w:rPr>
        <w:t xml:space="preserve"> </w:t>
      </w:r>
      <w:r w:rsidRPr="00125DF6">
        <w:rPr>
          <w:rFonts w:ascii="Arial" w:hAnsi="Arial" w:cs="Arial"/>
          <w:color w:val="000000"/>
          <w:sz w:val="20"/>
          <w:szCs w:val="20"/>
        </w:rPr>
        <w:br/>
        <w:t>Les extincteurs et leur système ne doivent pas dater ou avoir été contrôlés depuis plus de deux ans. Les sorties avec diffuseurs</w:t>
      </w:r>
      <w:r w:rsidR="00B428F7">
        <w:rPr>
          <w:rFonts w:ascii="Arial" w:hAnsi="Arial" w:cs="Arial"/>
          <w:color w:val="000000"/>
          <w:sz w:val="20"/>
          <w:szCs w:val="20"/>
        </w:rPr>
        <w:t xml:space="preserve"> adaptés au produit utilisé</w:t>
      </w:r>
      <w:r w:rsidRPr="00125DF6">
        <w:rPr>
          <w:rFonts w:ascii="Arial" w:hAnsi="Arial" w:cs="Arial"/>
          <w:color w:val="000000"/>
          <w:sz w:val="20"/>
          <w:szCs w:val="20"/>
        </w:rPr>
        <w:t xml:space="preserve"> doivent</w:t>
      </w:r>
      <w:r w:rsidR="00B428F7">
        <w:rPr>
          <w:rFonts w:ascii="Arial" w:hAnsi="Arial" w:cs="Arial"/>
          <w:color w:val="000000"/>
          <w:sz w:val="20"/>
          <w:szCs w:val="20"/>
        </w:rPr>
        <w:t xml:space="preserve"> être au nombre de 4 au minimum, 2 </w:t>
      </w:r>
    </w:p>
    <w:p w14:paraId="72B1F6DB" w14:textId="77777777" w:rsidR="004500A5" w:rsidRPr="004500A5" w:rsidRDefault="004500A5" w:rsidP="004500A5">
      <w:pPr>
        <w:widowControl w:val="0"/>
        <w:autoSpaceDE w:val="0"/>
        <w:autoSpaceDN w:val="0"/>
        <w:adjustRightInd w:val="0"/>
        <w:rPr>
          <w:rFonts w:ascii="Arial" w:hAnsi="Arial" w:cs="Arial"/>
          <w:color w:val="000000"/>
          <w:sz w:val="20"/>
          <w:szCs w:val="20"/>
        </w:rPr>
      </w:pPr>
      <w:proofErr w:type="gramStart"/>
      <w:r w:rsidRPr="004500A5">
        <w:rPr>
          <w:rFonts w:ascii="Arial" w:hAnsi="Arial" w:cs="Arial"/>
          <w:color w:val="000000"/>
          <w:sz w:val="20"/>
          <w:szCs w:val="20"/>
        </w:rPr>
        <w:t>dirigée</w:t>
      </w:r>
      <w:proofErr w:type="gramEnd"/>
      <w:r w:rsidRPr="004500A5">
        <w:rPr>
          <w:rFonts w:ascii="Arial" w:hAnsi="Arial" w:cs="Arial"/>
          <w:color w:val="000000"/>
          <w:sz w:val="20"/>
          <w:szCs w:val="20"/>
        </w:rPr>
        <w:t xml:space="preserve"> vers l'habitacle (mais pas vers le visage du pilote), les 2 autres vers le moteur (un à droite, un</w:t>
      </w:r>
    </w:p>
    <w:p w14:paraId="305819BC" w14:textId="77777777" w:rsidR="004500A5" w:rsidRPr="004500A5" w:rsidRDefault="004500A5" w:rsidP="004500A5">
      <w:pPr>
        <w:widowControl w:val="0"/>
        <w:autoSpaceDE w:val="0"/>
        <w:autoSpaceDN w:val="0"/>
        <w:adjustRightInd w:val="0"/>
        <w:rPr>
          <w:rFonts w:ascii="Arial" w:hAnsi="Arial" w:cs="Arial"/>
          <w:color w:val="000000"/>
          <w:sz w:val="20"/>
          <w:szCs w:val="20"/>
        </w:rPr>
      </w:pPr>
      <w:r w:rsidRPr="004500A5">
        <w:rPr>
          <w:rFonts w:ascii="Arial" w:hAnsi="Arial" w:cs="Arial"/>
          <w:color w:val="000000"/>
          <w:sz w:val="20"/>
          <w:szCs w:val="20"/>
        </w:rPr>
        <w:t>à gauche). L'indication E (lettre rouge dans un cercle blanc de diamètre 10 cm) doit être placée à</w:t>
      </w:r>
    </w:p>
    <w:p w14:paraId="60F4BCDA" w14:textId="3EE0039C" w:rsidR="00433215" w:rsidRDefault="003F38FA" w:rsidP="007C2B05">
      <w:pPr>
        <w:rPr>
          <w:rFonts w:ascii="Arial" w:hAnsi="Arial" w:cs="Arial"/>
          <w:color w:val="000000"/>
          <w:sz w:val="20"/>
          <w:szCs w:val="20"/>
        </w:rPr>
      </w:pPr>
      <w:proofErr w:type="gramStart"/>
      <w:r w:rsidRPr="00125DF6">
        <w:rPr>
          <w:rFonts w:ascii="Arial" w:hAnsi="Arial" w:cs="Arial"/>
          <w:color w:val="000000"/>
          <w:sz w:val="20"/>
          <w:szCs w:val="20"/>
        </w:rPr>
        <w:t>moins</w:t>
      </w:r>
      <w:proofErr w:type="gramEnd"/>
      <w:r w:rsidRPr="00125DF6">
        <w:rPr>
          <w:rFonts w:ascii="Arial" w:hAnsi="Arial" w:cs="Arial"/>
          <w:color w:val="000000"/>
          <w:sz w:val="20"/>
          <w:szCs w:val="20"/>
        </w:rPr>
        <w:t xml:space="preserve"> de 20 cm de la commande extérieure de l'habitacle. </w:t>
      </w:r>
    </w:p>
    <w:p w14:paraId="27FDDE60" w14:textId="77777777" w:rsidR="00B428F7" w:rsidRDefault="003F38FA" w:rsidP="007C2B05">
      <w:pPr>
        <w:rPr>
          <w:rFonts w:ascii="Arial" w:hAnsi="Arial" w:cs="Arial"/>
          <w:color w:val="000000"/>
          <w:sz w:val="20"/>
          <w:szCs w:val="20"/>
        </w:rPr>
      </w:pPr>
      <w:r w:rsidRPr="00125DF6">
        <w:rPr>
          <w:rFonts w:ascii="Arial" w:hAnsi="Arial" w:cs="Arial"/>
          <w:color w:val="000000"/>
          <w:sz w:val="20"/>
          <w:szCs w:val="20"/>
        </w:rPr>
        <w:t xml:space="preserve">Une commande doit être atteignable par le pilote assis et sanglé, l'autre doit être située au pied de la </w:t>
      </w:r>
      <w:r>
        <w:rPr>
          <w:rFonts w:ascii="Arial" w:hAnsi="Arial" w:cs="Arial"/>
          <w:color w:val="000000"/>
          <w:sz w:val="20"/>
          <w:szCs w:val="20"/>
        </w:rPr>
        <w:t xml:space="preserve">partie supérieure de l'arceau. </w:t>
      </w:r>
    </w:p>
    <w:p w14:paraId="1BFFBB9E" w14:textId="77777777" w:rsidR="004500A5" w:rsidRDefault="003F38FA" w:rsidP="00F9066E">
      <w:pPr>
        <w:autoSpaceDE w:val="0"/>
        <w:autoSpaceDN w:val="0"/>
        <w:adjustRightInd w:val="0"/>
        <w:rPr>
          <w:rFonts w:ascii="Arial" w:hAnsi="Arial" w:cs="Arial"/>
          <w:color w:val="000000"/>
          <w:sz w:val="20"/>
          <w:szCs w:val="20"/>
        </w:rPr>
      </w:pPr>
      <w:r w:rsidRPr="00125DF6">
        <w:rPr>
          <w:rFonts w:ascii="Arial" w:hAnsi="Arial" w:cs="Arial"/>
          <w:color w:val="000000"/>
          <w:sz w:val="20"/>
          <w:szCs w:val="20"/>
        </w:rPr>
        <w:t>Le dispositif de déclenchement est libre (mécanique ou électriq</w:t>
      </w:r>
      <w:r w:rsidR="007C2B05">
        <w:rPr>
          <w:rFonts w:ascii="Arial" w:hAnsi="Arial" w:cs="Arial"/>
          <w:color w:val="000000"/>
          <w:sz w:val="20"/>
          <w:szCs w:val="20"/>
        </w:rPr>
        <w:t xml:space="preserve">ue) et doit pouvoir fonctionner </w:t>
      </w:r>
      <w:r w:rsidRPr="00125DF6">
        <w:rPr>
          <w:rFonts w:ascii="Arial" w:hAnsi="Arial" w:cs="Arial"/>
          <w:color w:val="000000"/>
          <w:sz w:val="20"/>
          <w:szCs w:val="20"/>
        </w:rPr>
        <w:t xml:space="preserve">lorsque </w:t>
      </w:r>
    </w:p>
    <w:p w14:paraId="5A1A8111" w14:textId="77777777" w:rsidR="004500A5" w:rsidRPr="004500A5" w:rsidRDefault="004500A5" w:rsidP="004500A5">
      <w:pPr>
        <w:autoSpaceDE w:val="0"/>
        <w:autoSpaceDN w:val="0"/>
        <w:adjustRightInd w:val="0"/>
        <w:rPr>
          <w:rFonts w:ascii="Arial" w:hAnsi="Arial" w:cs="Arial"/>
          <w:color w:val="000000"/>
          <w:sz w:val="20"/>
          <w:szCs w:val="20"/>
        </w:rPr>
      </w:pPr>
      <w:proofErr w:type="gramStart"/>
      <w:r w:rsidRPr="004500A5">
        <w:rPr>
          <w:rFonts w:ascii="Arial" w:hAnsi="Arial" w:cs="Arial"/>
          <w:color w:val="000000"/>
          <w:sz w:val="20"/>
          <w:szCs w:val="20"/>
        </w:rPr>
        <w:t>la</w:t>
      </w:r>
      <w:proofErr w:type="gramEnd"/>
      <w:r w:rsidRPr="004500A5">
        <w:rPr>
          <w:rFonts w:ascii="Arial" w:hAnsi="Arial" w:cs="Arial"/>
          <w:color w:val="000000"/>
          <w:sz w:val="20"/>
          <w:szCs w:val="20"/>
        </w:rPr>
        <w:t xml:space="preserve"> voiture roule sur la piste (goupille de sécurité enlevée ou boitier armé) aux cours d’essais, privés,</w:t>
      </w:r>
    </w:p>
    <w:p w14:paraId="45D64F3A" w14:textId="77777777" w:rsidR="004500A5" w:rsidRPr="004500A5" w:rsidRDefault="004500A5" w:rsidP="004500A5">
      <w:pPr>
        <w:autoSpaceDE w:val="0"/>
        <w:autoSpaceDN w:val="0"/>
        <w:adjustRightInd w:val="0"/>
        <w:rPr>
          <w:rFonts w:ascii="Arial" w:hAnsi="Arial" w:cs="Arial"/>
          <w:color w:val="000000"/>
          <w:sz w:val="20"/>
          <w:szCs w:val="20"/>
        </w:rPr>
      </w:pPr>
      <w:proofErr w:type="gramStart"/>
      <w:r w:rsidRPr="004500A5">
        <w:rPr>
          <w:rFonts w:ascii="Arial" w:hAnsi="Arial" w:cs="Arial"/>
          <w:color w:val="000000"/>
          <w:sz w:val="20"/>
          <w:szCs w:val="20"/>
        </w:rPr>
        <w:t>officiels</w:t>
      </w:r>
      <w:proofErr w:type="gramEnd"/>
      <w:r w:rsidRPr="004500A5">
        <w:rPr>
          <w:rFonts w:ascii="Arial" w:hAnsi="Arial" w:cs="Arial"/>
          <w:color w:val="000000"/>
          <w:sz w:val="20"/>
          <w:szCs w:val="20"/>
        </w:rPr>
        <w:t xml:space="preserve"> (libres et qualificatifs) et bien sûr en course.</w:t>
      </w:r>
    </w:p>
    <w:p w14:paraId="70D5BEB0" w14:textId="77777777" w:rsidR="007C2B05" w:rsidRPr="007C2B05" w:rsidRDefault="00B428F7" w:rsidP="007C2B0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La quantité de produit doit être au minimum de 2,25 litres pour la famille de produit AFFF</w:t>
      </w:r>
      <w:r w:rsidR="007C2B05" w:rsidRPr="007C2B05">
        <w:rPr>
          <w:rFonts w:ascii="Arial" w:hAnsi="Arial" w:cs="Arial"/>
          <w:color w:val="000000"/>
          <w:sz w:val="20"/>
          <w:szCs w:val="20"/>
        </w:rPr>
        <w:t>.</w:t>
      </w:r>
    </w:p>
    <w:p w14:paraId="1D9ABBBB" w14:textId="77777777" w:rsidR="004500A5" w:rsidRDefault="00B428F7" w:rsidP="00433215">
      <w:pPr>
        <w:rPr>
          <w:rFonts w:ascii="Arial" w:hAnsi="Arial" w:cs="Arial"/>
          <w:color w:val="000000"/>
          <w:sz w:val="20"/>
          <w:szCs w:val="20"/>
        </w:rPr>
      </w:pPr>
      <w:r>
        <w:rPr>
          <w:rFonts w:ascii="Arial" w:hAnsi="Arial" w:cs="Arial"/>
          <w:color w:val="000000"/>
          <w:sz w:val="20"/>
          <w:szCs w:val="20"/>
        </w:rPr>
        <w:t xml:space="preserve">Pour les commandes à distance par gaine et câble, un dispositif mécanique doit pouvoir maintenir en </w:t>
      </w:r>
    </w:p>
    <w:p w14:paraId="242D0334" w14:textId="77777777" w:rsidR="004500A5" w:rsidRDefault="004500A5" w:rsidP="004500A5">
      <w:pPr>
        <w:rPr>
          <w:rFonts w:ascii="Arial" w:hAnsi="Arial" w:cs="Arial"/>
          <w:color w:val="000000"/>
          <w:sz w:val="20"/>
          <w:szCs w:val="20"/>
        </w:rPr>
      </w:pPr>
      <w:proofErr w:type="gramStart"/>
      <w:r w:rsidRPr="004500A5">
        <w:rPr>
          <w:rFonts w:ascii="Arial" w:hAnsi="Arial" w:cs="Arial"/>
          <w:color w:val="000000"/>
          <w:sz w:val="20"/>
          <w:szCs w:val="20"/>
        </w:rPr>
        <w:t>position</w:t>
      </w:r>
      <w:proofErr w:type="gramEnd"/>
      <w:r w:rsidRPr="004500A5">
        <w:rPr>
          <w:rFonts w:ascii="Arial" w:hAnsi="Arial" w:cs="Arial"/>
          <w:color w:val="000000"/>
          <w:sz w:val="20"/>
          <w:szCs w:val="20"/>
        </w:rPr>
        <w:t xml:space="preserve"> ouverte la poignée d’activation après déclanchement.</w:t>
      </w:r>
    </w:p>
    <w:p w14:paraId="55EE6C8E" w14:textId="77777777" w:rsidR="004500A5" w:rsidRPr="004500A5" w:rsidRDefault="004500A5" w:rsidP="004500A5">
      <w:pPr>
        <w:rPr>
          <w:rFonts w:ascii="Arial" w:hAnsi="Arial" w:cs="Arial"/>
          <w:color w:val="000000"/>
          <w:sz w:val="10"/>
          <w:szCs w:val="10"/>
        </w:rPr>
      </w:pPr>
    </w:p>
    <w:p w14:paraId="6D79A984" w14:textId="184F7C2C" w:rsidR="004500A5" w:rsidRDefault="004500A5" w:rsidP="004500A5">
      <w:pPr>
        <w:rPr>
          <w:rFonts w:ascii="Arial" w:hAnsi="Arial" w:cs="Arial"/>
          <w:color w:val="000000"/>
          <w:sz w:val="20"/>
          <w:szCs w:val="20"/>
        </w:rPr>
      </w:pPr>
      <w:r w:rsidRPr="00125DF6">
        <w:rPr>
          <w:rFonts w:ascii="Arial" w:hAnsi="Arial" w:cs="Arial"/>
          <w:b/>
          <w:color w:val="000000"/>
          <w:sz w:val="20"/>
          <w:szCs w:val="20"/>
        </w:rPr>
        <w:t>3.</w:t>
      </w:r>
      <w:r>
        <w:rPr>
          <w:rFonts w:ascii="Arial" w:hAnsi="Arial" w:cs="Arial"/>
          <w:b/>
          <w:color w:val="000000"/>
          <w:sz w:val="20"/>
          <w:szCs w:val="20"/>
        </w:rPr>
        <w:t>5 Coupe circuit</w:t>
      </w:r>
    </w:p>
    <w:p w14:paraId="3C5B5284" w14:textId="77777777" w:rsidR="004500A5" w:rsidRDefault="003F38FA" w:rsidP="00F9066E">
      <w:pPr>
        <w:rPr>
          <w:rFonts w:ascii="Arial" w:hAnsi="Arial" w:cs="Arial"/>
          <w:color w:val="000000"/>
          <w:sz w:val="20"/>
          <w:szCs w:val="20"/>
        </w:rPr>
      </w:pPr>
      <w:r w:rsidRPr="00125DF6">
        <w:rPr>
          <w:rFonts w:ascii="Arial" w:hAnsi="Arial" w:cs="Arial"/>
          <w:color w:val="000000"/>
          <w:sz w:val="20"/>
          <w:szCs w:val="20"/>
        </w:rPr>
        <w:t>Présence obligatoire d’un coupe circuit manœuvrable aussi bien par le pilote sanglé à bord que de l’extérieur et signalé par un sticker réglementaire</w:t>
      </w:r>
      <w:r>
        <w:rPr>
          <w:rFonts w:ascii="Arial" w:hAnsi="Arial" w:cs="Arial"/>
          <w:color w:val="000000"/>
          <w:sz w:val="20"/>
          <w:szCs w:val="20"/>
        </w:rPr>
        <w:t xml:space="preserve"> (</w:t>
      </w:r>
      <w:r w:rsidRPr="006D683C">
        <w:rPr>
          <w:rFonts w:ascii="Arial" w:hAnsi="Arial" w:cs="Arial"/>
          <w:color w:val="000000"/>
          <w:sz w:val="20"/>
          <w:szCs w:val="20"/>
        </w:rPr>
        <w:t>triangle bleu bordé de blanc</w:t>
      </w:r>
      <w:r>
        <w:rPr>
          <w:rFonts w:ascii="Arial" w:hAnsi="Arial" w:cs="Arial"/>
          <w:color w:val="000000"/>
          <w:sz w:val="20"/>
          <w:szCs w:val="20"/>
        </w:rPr>
        <w:t xml:space="preserve">, </w:t>
      </w:r>
      <w:r w:rsidRPr="00E333AE">
        <w:rPr>
          <w:rFonts w:ascii="Arial" w:hAnsi="Arial" w:cs="Arial"/>
          <w:color w:val="000000"/>
          <w:sz w:val="20"/>
          <w:szCs w:val="20"/>
        </w:rPr>
        <w:t>d’au moins 12 cm de</w:t>
      </w:r>
    </w:p>
    <w:p w14:paraId="0FFD556D" w14:textId="77777777" w:rsidR="004500A5" w:rsidRPr="004500A5" w:rsidRDefault="004500A5" w:rsidP="004500A5">
      <w:pPr>
        <w:widowControl w:val="0"/>
        <w:autoSpaceDE w:val="0"/>
        <w:autoSpaceDN w:val="0"/>
        <w:adjustRightInd w:val="0"/>
        <w:rPr>
          <w:rFonts w:ascii="Arial" w:hAnsi="Arial" w:cs="Arial"/>
          <w:color w:val="000000"/>
          <w:sz w:val="20"/>
          <w:szCs w:val="20"/>
        </w:rPr>
      </w:pPr>
      <w:proofErr w:type="gramStart"/>
      <w:r w:rsidRPr="004500A5">
        <w:rPr>
          <w:rFonts w:ascii="Arial" w:hAnsi="Arial" w:cs="Arial"/>
          <w:color w:val="000000"/>
          <w:sz w:val="20"/>
          <w:szCs w:val="20"/>
        </w:rPr>
        <w:t>base</w:t>
      </w:r>
      <w:proofErr w:type="gramEnd"/>
      <w:r w:rsidRPr="004500A5">
        <w:rPr>
          <w:rFonts w:ascii="Arial" w:hAnsi="Arial" w:cs="Arial"/>
          <w:color w:val="000000"/>
          <w:sz w:val="20"/>
          <w:szCs w:val="20"/>
        </w:rPr>
        <w:t>, avec flèche rouge) indiquant sa localisation.</w:t>
      </w:r>
    </w:p>
    <w:p w14:paraId="2E633E1C" w14:textId="77777777" w:rsidR="008F30AD" w:rsidRPr="00F9066E" w:rsidRDefault="008F30AD" w:rsidP="00F9066E">
      <w:pPr>
        <w:rPr>
          <w:rFonts w:ascii="Arial" w:hAnsi="Arial" w:cs="Arial"/>
          <w:color w:val="000000"/>
          <w:sz w:val="10"/>
          <w:szCs w:val="10"/>
        </w:rPr>
      </w:pPr>
    </w:p>
    <w:p w14:paraId="5F5B16FA" w14:textId="77777777" w:rsidR="004500A5" w:rsidRDefault="003F38FA" w:rsidP="00F9066E">
      <w:pPr>
        <w:rPr>
          <w:rFonts w:ascii="Arial" w:hAnsi="Arial" w:cs="Arial"/>
          <w:color w:val="000000"/>
          <w:sz w:val="20"/>
          <w:szCs w:val="20"/>
        </w:rPr>
      </w:pPr>
      <w:r w:rsidRPr="00125DF6">
        <w:rPr>
          <w:rFonts w:ascii="Arial" w:hAnsi="Arial" w:cs="Arial"/>
          <w:b/>
          <w:color w:val="000000"/>
          <w:sz w:val="20"/>
          <w:szCs w:val="20"/>
        </w:rPr>
        <w:t>3.6 Feu de signalisation</w:t>
      </w:r>
      <w:r w:rsidRPr="00125DF6">
        <w:rPr>
          <w:rFonts w:ascii="Arial" w:hAnsi="Arial" w:cs="Arial"/>
          <w:color w:val="000000"/>
          <w:sz w:val="20"/>
          <w:szCs w:val="20"/>
        </w:rPr>
        <w:t xml:space="preserve"> </w:t>
      </w:r>
      <w:r w:rsidRPr="00125DF6">
        <w:rPr>
          <w:rFonts w:ascii="Arial" w:hAnsi="Arial" w:cs="Arial"/>
          <w:color w:val="000000"/>
          <w:sz w:val="20"/>
          <w:szCs w:val="20"/>
        </w:rPr>
        <w:br/>
        <w:t>Un feu de signalisation de couleur rouge, dirigé vers l'arrière, d'une puissance minimum de 21 watts, ou selon la réglementation F.I.A., doit pouvoir être allumé par le pilote lorsque les conditions de</w:t>
      </w:r>
    </w:p>
    <w:p w14:paraId="67EC8EF6" w14:textId="1046AD95" w:rsidR="008F30AD" w:rsidRDefault="004500A5" w:rsidP="00F9066E">
      <w:pPr>
        <w:rPr>
          <w:rFonts w:ascii="Arial" w:hAnsi="Arial" w:cs="Arial"/>
          <w:color w:val="000000"/>
          <w:sz w:val="20"/>
          <w:szCs w:val="20"/>
        </w:rPr>
      </w:pPr>
      <w:proofErr w:type="gramStart"/>
      <w:r>
        <w:rPr>
          <w:rFonts w:ascii="Arial" w:hAnsi="Arial" w:cs="Arial"/>
          <w:color w:val="000000"/>
          <w:sz w:val="20"/>
          <w:szCs w:val="20"/>
        </w:rPr>
        <w:t>visibilité</w:t>
      </w:r>
      <w:proofErr w:type="gramEnd"/>
      <w:r>
        <w:rPr>
          <w:rFonts w:ascii="Arial" w:hAnsi="Arial" w:cs="Arial"/>
          <w:color w:val="000000"/>
          <w:sz w:val="20"/>
          <w:szCs w:val="20"/>
        </w:rPr>
        <w:t xml:space="preserve"> sont réduites</w:t>
      </w:r>
    </w:p>
    <w:p w14:paraId="4309927F" w14:textId="77777777" w:rsidR="004500A5" w:rsidRPr="004500A5" w:rsidRDefault="004500A5" w:rsidP="00F9066E">
      <w:pPr>
        <w:rPr>
          <w:rFonts w:ascii="Arial" w:hAnsi="Arial" w:cs="Arial"/>
          <w:color w:val="000000"/>
          <w:sz w:val="10"/>
          <w:szCs w:val="10"/>
        </w:rPr>
      </w:pPr>
    </w:p>
    <w:p w14:paraId="1739E5E3" w14:textId="77777777" w:rsidR="004500A5" w:rsidRPr="004500A5" w:rsidRDefault="004500A5" w:rsidP="004500A5">
      <w:pPr>
        <w:rPr>
          <w:rFonts w:ascii="Arial" w:hAnsi="Arial" w:cs="Arial"/>
          <w:b/>
          <w:sz w:val="20"/>
          <w:szCs w:val="20"/>
        </w:rPr>
      </w:pPr>
      <w:r w:rsidRPr="004500A5">
        <w:rPr>
          <w:rFonts w:ascii="Arial" w:hAnsi="Arial" w:cs="Arial"/>
          <w:b/>
          <w:sz w:val="20"/>
          <w:szCs w:val="20"/>
        </w:rPr>
        <w:t>3.7 Appuie tête</w:t>
      </w:r>
    </w:p>
    <w:p w14:paraId="027DDAEA" w14:textId="6145D80B" w:rsidR="004500A5" w:rsidRPr="004500A5" w:rsidRDefault="004500A5" w:rsidP="004500A5">
      <w:pPr>
        <w:rPr>
          <w:rFonts w:ascii="Arial" w:hAnsi="Arial" w:cs="Arial"/>
          <w:color w:val="000000"/>
          <w:sz w:val="20"/>
          <w:szCs w:val="20"/>
        </w:rPr>
      </w:pPr>
      <w:r w:rsidRPr="004500A5">
        <w:rPr>
          <w:rFonts w:ascii="Arial" w:hAnsi="Arial" w:cs="Arial"/>
          <w:color w:val="000000"/>
          <w:sz w:val="20"/>
          <w:szCs w:val="20"/>
        </w:rPr>
        <w:t>Présence obligatoire d’un appui tête.</w:t>
      </w:r>
    </w:p>
    <w:p w14:paraId="3143F5CF" w14:textId="77777777" w:rsidR="004500A5" w:rsidRPr="00F9066E" w:rsidRDefault="004500A5" w:rsidP="00F9066E">
      <w:pPr>
        <w:rPr>
          <w:rFonts w:ascii="Arial" w:hAnsi="Arial" w:cs="Arial"/>
          <w:color w:val="000000"/>
          <w:sz w:val="10"/>
          <w:szCs w:val="10"/>
        </w:rPr>
      </w:pPr>
    </w:p>
    <w:p w14:paraId="529D21F3" w14:textId="77777777" w:rsidR="003F38FA" w:rsidRPr="006012B0" w:rsidRDefault="003F38FA" w:rsidP="003F38FA">
      <w:pPr>
        <w:rPr>
          <w:rFonts w:ascii="Arial" w:hAnsi="Arial" w:cs="Arial"/>
          <w:b/>
          <w:sz w:val="20"/>
          <w:szCs w:val="20"/>
        </w:rPr>
      </w:pPr>
      <w:r w:rsidRPr="006012B0">
        <w:rPr>
          <w:rFonts w:ascii="Arial" w:hAnsi="Arial" w:cs="Arial"/>
          <w:b/>
          <w:sz w:val="20"/>
          <w:szCs w:val="20"/>
        </w:rPr>
        <w:t>3.8 Système de retenue de la tête</w:t>
      </w:r>
    </w:p>
    <w:p w14:paraId="003B47FC" w14:textId="5070271F" w:rsidR="004500A5" w:rsidRPr="004500A5" w:rsidRDefault="003F38FA" w:rsidP="00062F07">
      <w:pPr>
        <w:rPr>
          <w:rFonts w:ascii="Arial" w:hAnsi="Arial" w:cs="Arial"/>
          <w:sz w:val="20"/>
          <w:szCs w:val="20"/>
        </w:rPr>
      </w:pPr>
      <w:r w:rsidRPr="005F320C">
        <w:rPr>
          <w:rFonts w:ascii="Arial" w:hAnsi="Arial" w:cs="Arial"/>
          <w:sz w:val="20"/>
          <w:szCs w:val="20"/>
        </w:rPr>
        <w:t xml:space="preserve">L’utilisation d’un système de retenue de la tête (système HANS) est </w:t>
      </w:r>
      <w:r w:rsidR="00A31156">
        <w:rPr>
          <w:rFonts w:ascii="Arial" w:hAnsi="Arial" w:cs="Arial"/>
          <w:sz w:val="20"/>
          <w:szCs w:val="20"/>
        </w:rPr>
        <w:t xml:space="preserve">très fortement </w:t>
      </w:r>
      <w:r w:rsidRPr="005F320C">
        <w:rPr>
          <w:rFonts w:ascii="Arial" w:hAnsi="Arial" w:cs="Arial"/>
          <w:sz w:val="20"/>
          <w:szCs w:val="20"/>
        </w:rPr>
        <w:t>recommandée pour tous les pilotes des voitures de toutes les périodes. Son utilisation est obligatoire pour les pilotes des voitures de la période IR (1977-1981), toutefois une dérogation pour cette période est accordée</w:t>
      </w:r>
      <w:r w:rsidR="00AB5F85">
        <w:rPr>
          <w:rFonts w:ascii="Arial" w:hAnsi="Arial" w:cs="Arial"/>
          <w:sz w:val="20"/>
          <w:szCs w:val="20"/>
        </w:rPr>
        <w:t xml:space="preserve"> </w:t>
      </w:r>
      <w:r>
        <w:rPr>
          <w:rFonts w:ascii="Arial" w:hAnsi="Arial" w:cs="Arial"/>
          <w:sz w:val="20"/>
          <w:szCs w:val="20"/>
        </w:rPr>
        <w:t>aux pilotes</w:t>
      </w:r>
      <w:r w:rsidR="00AB5F85">
        <w:rPr>
          <w:rFonts w:ascii="Arial" w:hAnsi="Arial" w:cs="Arial"/>
          <w:sz w:val="20"/>
          <w:szCs w:val="20"/>
        </w:rPr>
        <w:t xml:space="preserve"> </w:t>
      </w:r>
      <w:r w:rsidR="004500A5" w:rsidRPr="004500A5">
        <w:rPr>
          <w:rFonts w:ascii="Arial" w:hAnsi="Arial" w:cs="Arial"/>
          <w:sz w:val="20"/>
          <w:szCs w:val="20"/>
        </w:rPr>
        <w:t xml:space="preserve">disputant le Challenge Formula Ford </w:t>
      </w:r>
      <w:proofErr w:type="spellStart"/>
      <w:r w:rsidR="004500A5" w:rsidRPr="004500A5">
        <w:rPr>
          <w:rFonts w:ascii="Arial" w:hAnsi="Arial" w:cs="Arial"/>
          <w:sz w:val="20"/>
          <w:szCs w:val="20"/>
        </w:rPr>
        <w:t>Historic</w:t>
      </w:r>
      <w:proofErr w:type="spellEnd"/>
      <w:r w:rsidR="004500A5" w:rsidRPr="004500A5">
        <w:rPr>
          <w:rFonts w:ascii="Arial" w:hAnsi="Arial" w:cs="Arial"/>
          <w:sz w:val="20"/>
          <w:szCs w:val="20"/>
        </w:rPr>
        <w:t xml:space="preserve"> France.</w:t>
      </w:r>
    </w:p>
    <w:p w14:paraId="7D4544F1" w14:textId="77777777" w:rsidR="004500A5" w:rsidRPr="00A26212" w:rsidRDefault="004500A5" w:rsidP="004500A5">
      <w:pPr>
        <w:widowControl w:val="0"/>
        <w:autoSpaceDE w:val="0"/>
        <w:autoSpaceDN w:val="0"/>
        <w:adjustRightInd w:val="0"/>
      </w:pPr>
    </w:p>
    <w:p w14:paraId="67CA39B0" w14:textId="77777777" w:rsidR="004500A5" w:rsidRPr="004500A5" w:rsidRDefault="004500A5" w:rsidP="004500A5">
      <w:pPr>
        <w:rPr>
          <w:rFonts w:ascii="Arial" w:hAnsi="Arial" w:cs="Arial"/>
          <w:b/>
          <w:sz w:val="20"/>
          <w:szCs w:val="20"/>
        </w:rPr>
      </w:pPr>
      <w:r w:rsidRPr="004500A5">
        <w:rPr>
          <w:rFonts w:ascii="Arial" w:hAnsi="Arial" w:cs="Arial"/>
          <w:b/>
          <w:sz w:val="20"/>
          <w:szCs w:val="20"/>
        </w:rPr>
        <w:t>Article 4 : Généralités</w:t>
      </w:r>
    </w:p>
    <w:p w14:paraId="275FEE4A" w14:textId="77777777" w:rsidR="004500A5" w:rsidRPr="004500A5" w:rsidRDefault="004500A5" w:rsidP="004500A5">
      <w:pPr>
        <w:widowControl w:val="0"/>
        <w:autoSpaceDE w:val="0"/>
        <w:autoSpaceDN w:val="0"/>
        <w:adjustRightInd w:val="0"/>
        <w:rPr>
          <w:sz w:val="10"/>
          <w:szCs w:val="10"/>
        </w:rPr>
      </w:pPr>
    </w:p>
    <w:p w14:paraId="54140089" w14:textId="77777777" w:rsidR="004500A5" w:rsidRDefault="004500A5" w:rsidP="004500A5">
      <w:pPr>
        <w:widowControl w:val="0"/>
        <w:autoSpaceDE w:val="0"/>
        <w:autoSpaceDN w:val="0"/>
        <w:adjustRightInd w:val="0"/>
        <w:rPr>
          <w:rFonts w:ascii="Arial" w:hAnsi="Arial" w:cs="Arial"/>
          <w:sz w:val="20"/>
          <w:szCs w:val="20"/>
        </w:rPr>
      </w:pPr>
      <w:r w:rsidRPr="004500A5">
        <w:rPr>
          <w:rFonts w:ascii="Arial" w:hAnsi="Arial" w:cs="Arial"/>
          <w:b/>
          <w:sz w:val="20"/>
          <w:szCs w:val="20"/>
        </w:rPr>
        <w:t>4.1</w:t>
      </w:r>
      <w:r w:rsidRPr="004500A5">
        <w:rPr>
          <w:rFonts w:ascii="Arial" w:hAnsi="Arial" w:cs="Arial"/>
          <w:sz w:val="20"/>
          <w:szCs w:val="20"/>
        </w:rPr>
        <w:t xml:space="preserve"> Tous dispositifs d’acquisition de données sont interdits.</w:t>
      </w:r>
    </w:p>
    <w:p w14:paraId="39C9A6FE" w14:textId="77777777" w:rsidR="00D61381" w:rsidRPr="00D61381" w:rsidRDefault="00D61381" w:rsidP="004500A5">
      <w:pPr>
        <w:widowControl w:val="0"/>
        <w:autoSpaceDE w:val="0"/>
        <w:autoSpaceDN w:val="0"/>
        <w:adjustRightInd w:val="0"/>
        <w:rPr>
          <w:rFonts w:ascii="Arial" w:hAnsi="Arial" w:cs="Arial"/>
          <w:sz w:val="10"/>
          <w:szCs w:val="10"/>
        </w:rPr>
      </w:pPr>
    </w:p>
    <w:p w14:paraId="1E655B51" w14:textId="26454382" w:rsidR="004500A5" w:rsidRDefault="004500A5" w:rsidP="004500A5">
      <w:pPr>
        <w:widowControl w:val="0"/>
        <w:autoSpaceDE w:val="0"/>
        <w:autoSpaceDN w:val="0"/>
        <w:adjustRightInd w:val="0"/>
        <w:rPr>
          <w:rFonts w:ascii="Arial" w:hAnsi="Arial" w:cs="Arial"/>
          <w:sz w:val="20"/>
          <w:szCs w:val="20"/>
        </w:rPr>
      </w:pPr>
      <w:r w:rsidRPr="004500A5">
        <w:rPr>
          <w:rFonts w:ascii="Arial" w:hAnsi="Arial" w:cs="Arial"/>
          <w:b/>
          <w:sz w:val="20"/>
          <w:szCs w:val="20"/>
        </w:rPr>
        <w:t>4.2</w:t>
      </w:r>
      <w:r w:rsidRPr="004500A5">
        <w:rPr>
          <w:rFonts w:ascii="Arial" w:hAnsi="Arial" w:cs="Arial"/>
          <w:sz w:val="20"/>
          <w:szCs w:val="20"/>
        </w:rPr>
        <w:t xml:space="preserve"> Une batterie externe peut être reliée temporairement à la voiture pour démarrer le moteur</w:t>
      </w:r>
    </w:p>
    <w:p w14:paraId="08182576" w14:textId="77777777" w:rsidR="00D61381" w:rsidRPr="00D61381" w:rsidRDefault="00D61381" w:rsidP="004500A5">
      <w:pPr>
        <w:widowControl w:val="0"/>
        <w:autoSpaceDE w:val="0"/>
        <w:autoSpaceDN w:val="0"/>
        <w:adjustRightInd w:val="0"/>
        <w:rPr>
          <w:rFonts w:ascii="Arial" w:hAnsi="Arial" w:cs="Arial"/>
          <w:sz w:val="10"/>
          <w:szCs w:val="10"/>
        </w:rPr>
      </w:pPr>
    </w:p>
    <w:p w14:paraId="316CFA35" w14:textId="4A3B95A9" w:rsidR="004500A5" w:rsidRPr="004500A5" w:rsidRDefault="004500A5" w:rsidP="004500A5">
      <w:pPr>
        <w:widowControl w:val="0"/>
        <w:autoSpaceDE w:val="0"/>
        <w:autoSpaceDN w:val="0"/>
        <w:adjustRightInd w:val="0"/>
        <w:rPr>
          <w:rFonts w:ascii="Arial" w:hAnsi="Arial" w:cs="Arial"/>
          <w:sz w:val="20"/>
          <w:szCs w:val="20"/>
        </w:rPr>
      </w:pPr>
      <w:r w:rsidRPr="004500A5">
        <w:rPr>
          <w:rFonts w:ascii="Arial" w:hAnsi="Arial" w:cs="Arial"/>
          <w:b/>
          <w:sz w:val="20"/>
          <w:szCs w:val="20"/>
        </w:rPr>
        <w:t>4.3</w:t>
      </w:r>
      <w:r w:rsidRPr="004500A5">
        <w:rPr>
          <w:rFonts w:ascii="Arial" w:hAnsi="Arial" w:cs="Arial"/>
          <w:sz w:val="20"/>
          <w:szCs w:val="20"/>
        </w:rPr>
        <w:t xml:space="preserve"> L’habitacle du pilote doit être isolé du moteur, de batterie humide, de la boite à vitesses et pont</w:t>
      </w:r>
    </w:p>
    <w:p w14:paraId="3CC79D8B" w14:textId="77777777" w:rsidR="004500A5" w:rsidRDefault="004500A5" w:rsidP="004500A5">
      <w:pPr>
        <w:widowControl w:val="0"/>
        <w:autoSpaceDE w:val="0"/>
        <w:autoSpaceDN w:val="0"/>
        <w:adjustRightInd w:val="0"/>
        <w:rPr>
          <w:rFonts w:ascii="Arial" w:hAnsi="Arial" w:cs="Arial"/>
          <w:sz w:val="20"/>
          <w:szCs w:val="20"/>
        </w:rPr>
      </w:pPr>
      <w:proofErr w:type="gramStart"/>
      <w:r w:rsidRPr="004500A5">
        <w:rPr>
          <w:rFonts w:ascii="Arial" w:hAnsi="Arial" w:cs="Arial"/>
          <w:sz w:val="20"/>
          <w:szCs w:val="20"/>
        </w:rPr>
        <w:t>arrière</w:t>
      </w:r>
      <w:proofErr w:type="gramEnd"/>
      <w:r w:rsidRPr="004500A5">
        <w:rPr>
          <w:rFonts w:ascii="Arial" w:hAnsi="Arial" w:cs="Arial"/>
          <w:sz w:val="20"/>
          <w:szCs w:val="20"/>
        </w:rPr>
        <w:t>, des arbres de transmission, des freins, du ou des radiateurs, du ou des reniflards.</w:t>
      </w:r>
    </w:p>
    <w:p w14:paraId="2161C269" w14:textId="77777777" w:rsidR="00D61381" w:rsidRPr="00D61381" w:rsidRDefault="00D61381" w:rsidP="004500A5">
      <w:pPr>
        <w:widowControl w:val="0"/>
        <w:autoSpaceDE w:val="0"/>
        <w:autoSpaceDN w:val="0"/>
        <w:adjustRightInd w:val="0"/>
        <w:rPr>
          <w:rFonts w:ascii="Arial" w:hAnsi="Arial" w:cs="Arial"/>
          <w:sz w:val="10"/>
          <w:szCs w:val="10"/>
        </w:rPr>
      </w:pPr>
    </w:p>
    <w:p w14:paraId="50F3B29D" w14:textId="6AE96084" w:rsidR="004500A5" w:rsidRPr="004500A5" w:rsidRDefault="004500A5" w:rsidP="004500A5">
      <w:pPr>
        <w:widowControl w:val="0"/>
        <w:autoSpaceDE w:val="0"/>
        <w:autoSpaceDN w:val="0"/>
        <w:adjustRightInd w:val="0"/>
        <w:rPr>
          <w:rFonts w:ascii="Arial" w:hAnsi="Arial" w:cs="Arial"/>
          <w:sz w:val="20"/>
          <w:szCs w:val="20"/>
        </w:rPr>
      </w:pPr>
      <w:r w:rsidRPr="004500A5">
        <w:rPr>
          <w:rFonts w:ascii="Arial" w:hAnsi="Arial" w:cs="Arial"/>
          <w:b/>
          <w:sz w:val="20"/>
          <w:szCs w:val="20"/>
        </w:rPr>
        <w:t>4.4</w:t>
      </w:r>
      <w:r w:rsidRPr="004500A5">
        <w:rPr>
          <w:rFonts w:ascii="Arial" w:hAnsi="Arial" w:cs="Arial"/>
          <w:sz w:val="20"/>
          <w:szCs w:val="20"/>
        </w:rPr>
        <w:t xml:space="preserve"> Tout ce qui n'est pas expressément autorisé dans le présent règlement technique châssis est</w:t>
      </w:r>
    </w:p>
    <w:p w14:paraId="6572CCCF" w14:textId="2689C418" w:rsidR="004500A5" w:rsidRPr="00A57E60" w:rsidRDefault="004500A5" w:rsidP="004500A5">
      <w:pPr>
        <w:widowControl w:val="0"/>
        <w:autoSpaceDE w:val="0"/>
        <w:autoSpaceDN w:val="0"/>
        <w:adjustRightInd w:val="0"/>
        <w:rPr>
          <w:rFonts w:ascii="Arial" w:hAnsi="Arial" w:cs="Arial"/>
          <w:sz w:val="20"/>
          <w:szCs w:val="20"/>
        </w:rPr>
      </w:pPr>
      <w:proofErr w:type="gramStart"/>
      <w:r w:rsidRPr="004500A5">
        <w:rPr>
          <w:rFonts w:ascii="Arial" w:hAnsi="Arial" w:cs="Arial"/>
          <w:sz w:val="20"/>
          <w:szCs w:val="20"/>
        </w:rPr>
        <w:t>strictement</w:t>
      </w:r>
      <w:proofErr w:type="gramEnd"/>
      <w:r w:rsidRPr="004500A5">
        <w:rPr>
          <w:rFonts w:ascii="Arial" w:hAnsi="Arial" w:cs="Arial"/>
          <w:sz w:val="20"/>
          <w:szCs w:val="20"/>
        </w:rPr>
        <w:t xml:space="preserve"> interdit. Les composants non décrits ne sont pas autorisés</w:t>
      </w:r>
    </w:p>
    <w:p w14:paraId="3E86B23A" w14:textId="77777777" w:rsidR="00062F07" w:rsidRDefault="00062F07">
      <w:pPr>
        <w:rPr>
          <w:b/>
          <w:bCs/>
          <w:iCs/>
          <w:sz w:val="22"/>
          <w:szCs w:val="22"/>
          <w:u w:val="single"/>
        </w:rPr>
      </w:pPr>
    </w:p>
    <w:p w14:paraId="20B9D361" w14:textId="77777777" w:rsidR="00A26212" w:rsidRDefault="00A26212" w:rsidP="00A57E60">
      <w:pPr>
        <w:rPr>
          <w:b/>
          <w:bCs/>
          <w:iCs/>
          <w:sz w:val="22"/>
          <w:szCs w:val="22"/>
          <w:u w:val="single"/>
        </w:rPr>
      </w:pPr>
    </w:p>
    <w:p w14:paraId="6F07462F" w14:textId="77777777" w:rsidR="000712F6" w:rsidRDefault="000712F6" w:rsidP="00A57E60">
      <w:pPr>
        <w:rPr>
          <w:b/>
          <w:bCs/>
          <w:iCs/>
          <w:sz w:val="22"/>
          <w:szCs w:val="22"/>
          <w:u w:val="single"/>
        </w:rPr>
      </w:pPr>
    </w:p>
    <w:p w14:paraId="3C9AFAAF" w14:textId="3803FAC1" w:rsidR="00A57E60" w:rsidRDefault="003F38FA" w:rsidP="00A57E60">
      <w:pPr>
        <w:rPr>
          <w:b/>
          <w:bCs/>
          <w:sz w:val="22"/>
          <w:szCs w:val="22"/>
          <w:u w:val="single"/>
        </w:rPr>
      </w:pPr>
      <w:r>
        <w:rPr>
          <w:b/>
          <w:bCs/>
          <w:iCs/>
          <w:sz w:val="22"/>
          <w:szCs w:val="22"/>
          <w:u w:val="single"/>
        </w:rPr>
        <w:t>REGLEMENT TECHNIQUE MOTEUR</w:t>
      </w:r>
      <w:r>
        <w:rPr>
          <w:b/>
          <w:bCs/>
          <w:sz w:val="22"/>
          <w:szCs w:val="22"/>
          <w:u w:val="single"/>
        </w:rPr>
        <w:t xml:space="preserve"> </w:t>
      </w:r>
    </w:p>
    <w:p w14:paraId="44AC04C9" w14:textId="77777777" w:rsidR="00A57E60" w:rsidRDefault="00A57E60" w:rsidP="00A57E60">
      <w:pPr>
        <w:rPr>
          <w:b/>
          <w:bCs/>
          <w:sz w:val="22"/>
          <w:szCs w:val="22"/>
          <w:u w:val="single"/>
        </w:rPr>
      </w:pPr>
    </w:p>
    <w:p w14:paraId="1351AAE3" w14:textId="6646250F" w:rsidR="00A57E60" w:rsidRDefault="00A57E60" w:rsidP="00A57E60">
      <w:pPr>
        <w:pStyle w:val="NormalWeb"/>
        <w:spacing w:before="0" w:beforeAutospacing="0" w:after="0" w:afterAutospacing="0"/>
        <w:rPr>
          <w:rFonts w:ascii="Arial" w:hAnsi="Arial" w:cs="Arial"/>
          <w:b/>
          <w:bCs/>
          <w:sz w:val="20"/>
          <w:szCs w:val="20"/>
        </w:rPr>
      </w:pPr>
      <w:r w:rsidRPr="00A57E60">
        <w:rPr>
          <w:rFonts w:ascii="Arial" w:hAnsi="Arial" w:cs="Arial"/>
          <w:b/>
          <w:bCs/>
          <w:sz w:val="20"/>
          <w:szCs w:val="20"/>
        </w:rPr>
        <w:t xml:space="preserve">Article 1 : </w:t>
      </w:r>
      <w:r w:rsidR="000712F6">
        <w:rPr>
          <w:rFonts w:ascii="Arial" w:hAnsi="Arial" w:cs="Arial"/>
          <w:b/>
          <w:bCs/>
          <w:sz w:val="20"/>
          <w:szCs w:val="20"/>
        </w:rPr>
        <w:t xml:space="preserve">Bloc moteur </w:t>
      </w:r>
    </w:p>
    <w:p w14:paraId="2774A8F6" w14:textId="77777777" w:rsidR="00A57E60" w:rsidRPr="00A57E60" w:rsidRDefault="00A57E60" w:rsidP="00A57E60">
      <w:pPr>
        <w:pStyle w:val="NormalWeb"/>
        <w:spacing w:before="0" w:beforeAutospacing="0" w:after="0" w:afterAutospacing="0"/>
        <w:rPr>
          <w:rFonts w:ascii="Arial" w:hAnsi="Arial" w:cs="Arial"/>
          <w:b/>
          <w:bCs/>
          <w:sz w:val="10"/>
          <w:szCs w:val="10"/>
        </w:rPr>
      </w:pPr>
    </w:p>
    <w:p w14:paraId="54CDC36E" w14:textId="696FA772" w:rsidR="00A57E60" w:rsidRDefault="00A57E60" w:rsidP="00A57E60">
      <w:pPr>
        <w:widowControl w:val="0"/>
        <w:autoSpaceDE w:val="0"/>
        <w:autoSpaceDN w:val="0"/>
        <w:adjustRightInd w:val="0"/>
        <w:rPr>
          <w:rFonts w:ascii="Arial" w:hAnsi="Arial" w:cs="Arial"/>
          <w:color w:val="000000"/>
          <w:sz w:val="20"/>
          <w:szCs w:val="20"/>
        </w:rPr>
      </w:pPr>
      <w:r w:rsidRPr="00A57E60">
        <w:rPr>
          <w:rFonts w:ascii="Arial" w:hAnsi="Arial" w:cs="Arial"/>
          <w:b/>
          <w:color w:val="000000"/>
          <w:sz w:val="20"/>
          <w:szCs w:val="20"/>
        </w:rPr>
        <w:t>1.1</w:t>
      </w:r>
      <w:r w:rsidRPr="00A57E60">
        <w:rPr>
          <w:rFonts w:ascii="Arial" w:hAnsi="Arial" w:cs="Arial"/>
          <w:color w:val="000000"/>
          <w:sz w:val="20"/>
          <w:szCs w:val="20"/>
        </w:rPr>
        <w:t xml:space="preserve"> Le seul moteur autorisé est le Ford 1600 cm3</w:t>
      </w:r>
      <w:r w:rsidR="00062F07">
        <w:rPr>
          <w:rFonts w:ascii="Arial" w:hAnsi="Arial" w:cs="Arial"/>
          <w:color w:val="000000"/>
          <w:sz w:val="20"/>
          <w:szCs w:val="20"/>
        </w:rPr>
        <w:t>,</w:t>
      </w:r>
      <w:r w:rsidRPr="00A57E60">
        <w:rPr>
          <w:rFonts w:ascii="Arial" w:hAnsi="Arial" w:cs="Arial"/>
          <w:color w:val="000000"/>
          <w:sz w:val="20"/>
          <w:szCs w:val="20"/>
        </w:rPr>
        <w:t xml:space="preserve"> type </w:t>
      </w:r>
      <w:proofErr w:type="spellStart"/>
      <w:r w:rsidR="00062F07">
        <w:rPr>
          <w:rFonts w:ascii="Arial" w:hAnsi="Arial" w:cs="Arial"/>
          <w:color w:val="000000"/>
          <w:sz w:val="20"/>
          <w:szCs w:val="20"/>
        </w:rPr>
        <w:t>C</w:t>
      </w:r>
      <w:r w:rsidRPr="00A57E60">
        <w:rPr>
          <w:rFonts w:ascii="Arial" w:hAnsi="Arial" w:cs="Arial"/>
          <w:color w:val="000000"/>
          <w:sz w:val="20"/>
          <w:szCs w:val="20"/>
        </w:rPr>
        <w:t>rossflow</w:t>
      </w:r>
      <w:proofErr w:type="spellEnd"/>
      <w:r w:rsidR="00062F07">
        <w:rPr>
          <w:rFonts w:ascii="Arial" w:hAnsi="Arial" w:cs="Arial"/>
          <w:color w:val="000000"/>
          <w:sz w:val="20"/>
          <w:szCs w:val="20"/>
        </w:rPr>
        <w:t xml:space="preserve"> (</w:t>
      </w:r>
      <w:r w:rsidR="00062F07" w:rsidRPr="00062F07">
        <w:rPr>
          <w:rFonts w:ascii="Arial" w:hAnsi="Arial" w:cs="Arial"/>
          <w:color w:val="000000"/>
          <w:sz w:val="20"/>
          <w:szCs w:val="20"/>
        </w:rPr>
        <w:t>admission à droite et échappement à gauche)</w:t>
      </w:r>
      <w:r w:rsidRPr="00A57E60">
        <w:rPr>
          <w:rFonts w:ascii="Arial" w:hAnsi="Arial" w:cs="Arial"/>
          <w:color w:val="000000"/>
          <w:sz w:val="20"/>
          <w:szCs w:val="20"/>
        </w:rPr>
        <w:t>, alésage nominal 81mm et</w:t>
      </w:r>
      <w:r w:rsidR="00062F07">
        <w:rPr>
          <w:rFonts w:ascii="Arial" w:hAnsi="Arial" w:cs="Arial"/>
          <w:color w:val="000000"/>
          <w:sz w:val="20"/>
          <w:szCs w:val="20"/>
        </w:rPr>
        <w:t xml:space="preserve"> </w:t>
      </w:r>
      <w:r w:rsidRPr="00A57E60">
        <w:rPr>
          <w:rFonts w:ascii="Arial" w:hAnsi="Arial" w:cs="Arial"/>
          <w:color w:val="000000"/>
          <w:sz w:val="20"/>
          <w:szCs w:val="20"/>
        </w:rPr>
        <w:t>course 77,62mm.</w:t>
      </w:r>
    </w:p>
    <w:p w14:paraId="3E6C05DE" w14:textId="77777777" w:rsidR="00D61381" w:rsidRPr="00D61381" w:rsidRDefault="00D61381" w:rsidP="00A57E60">
      <w:pPr>
        <w:widowControl w:val="0"/>
        <w:autoSpaceDE w:val="0"/>
        <w:autoSpaceDN w:val="0"/>
        <w:adjustRightInd w:val="0"/>
        <w:rPr>
          <w:rFonts w:ascii="Arial" w:hAnsi="Arial" w:cs="Arial"/>
          <w:color w:val="000000"/>
          <w:sz w:val="10"/>
          <w:szCs w:val="10"/>
        </w:rPr>
      </w:pPr>
    </w:p>
    <w:p w14:paraId="74CF4260" w14:textId="7B77A9FC" w:rsidR="00A57E60" w:rsidRDefault="00A57E60" w:rsidP="00A57E60">
      <w:pPr>
        <w:widowControl w:val="0"/>
        <w:autoSpaceDE w:val="0"/>
        <w:autoSpaceDN w:val="0"/>
        <w:adjustRightInd w:val="0"/>
        <w:rPr>
          <w:rFonts w:ascii="Arial" w:hAnsi="Arial" w:cs="Arial"/>
          <w:color w:val="000000"/>
          <w:sz w:val="20"/>
          <w:szCs w:val="20"/>
        </w:rPr>
      </w:pPr>
      <w:r w:rsidRPr="00A57E60">
        <w:rPr>
          <w:rFonts w:ascii="Arial" w:hAnsi="Arial" w:cs="Arial"/>
          <w:b/>
          <w:color w:val="000000"/>
          <w:sz w:val="20"/>
          <w:szCs w:val="20"/>
        </w:rPr>
        <w:t>1.2</w:t>
      </w:r>
      <w:r w:rsidRPr="00A57E60">
        <w:rPr>
          <w:rFonts w:ascii="Arial" w:hAnsi="Arial" w:cs="Arial"/>
          <w:color w:val="000000"/>
          <w:sz w:val="20"/>
          <w:szCs w:val="20"/>
        </w:rPr>
        <w:t xml:space="preserve"> Les tolérances de production sont autorisées à condition que la cylindrée n'excède pas 1606 cc</w:t>
      </w:r>
      <w:r w:rsidR="00062F07">
        <w:rPr>
          <w:rFonts w:ascii="Arial" w:hAnsi="Arial" w:cs="Arial"/>
          <w:color w:val="000000"/>
          <w:sz w:val="20"/>
          <w:szCs w:val="20"/>
        </w:rPr>
        <w:t>.</w:t>
      </w:r>
    </w:p>
    <w:p w14:paraId="5129F9AD" w14:textId="77777777" w:rsidR="00D61381" w:rsidRPr="00D61381" w:rsidRDefault="00D61381" w:rsidP="00A57E60">
      <w:pPr>
        <w:widowControl w:val="0"/>
        <w:autoSpaceDE w:val="0"/>
        <w:autoSpaceDN w:val="0"/>
        <w:adjustRightInd w:val="0"/>
        <w:rPr>
          <w:rFonts w:ascii="Arial" w:hAnsi="Arial" w:cs="Arial"/>
          <w:color w:val="000000"/>
          <w:sz w:val="10"/>
          <w:szCs w:val="10"/>
        </w:rPr>
      </w:pPr>
    </w:p>
    <w:p w14:paraId="4E3260E6" w14:textId="0EE4D66B" w:rsidR="00A57E60" w:rsidRPr="00A57E60" w:rsidRDefault="00A57E60" w:rsidP="00A57E60">
      <w:pPr>
        <w:widowControl w:val="0"/>
        <w:autoSpaceDE w:val="0"/>
        <w:autoSpaceDN w:val="0"/>
        <w:adjustRightInd w:val="0"/>
        <w:rPr>
          <w:rFonts w:ascii="Arial" w:hAnsi="Arial" w:cs="Arial"/>
          <w:color w:val="000000"/>
          <w:sz w:val="20"/>
          <w:szCs w:val="20"/>
        </w:rPr>
      </w:pPr>
      <w:r w:rsidRPr="00A57E60">
        <w:rPr>
          <w:rFonts w:ascii="Arial" w:hAnsi="Arial" w:cs="Arial"/>
          <w:b/>
          <w:color w:val="000000"/>
          <w:sz w:val="20"/>
          <w:szCs w:val="20"/>
        </w:rPr>
        <w:t>1.3</w:t>
      </w:r>
      <w:r w:rsidRPr="00A57E60">
        <w:rPr>
          <w:rFonts w:ascii="Arial" w:hAnsi="Arial" w:cs="Arial"/>
          <w:color w:val="000000"/>
          <w:sz w:val="20"/>
          <w:szCs w:val="20"/>
        </w:rPr>
        <w:t xml:space="preserve"> Le moteur doit obligatoirement être disposé verticalement et aligné d'avant vers l'arrière dans le</w:t>
      </w:r>
    </w:p>
    <w:p w14:paraId="7DBC337D" w14:textId="77777777" w:rsidR="00A57E60" w:rsidRDefault="00A57E60" w:rsidP="00A57E60">
      <w:pPr>
        <w:widowControl w:val="0"/>
        <w:autoSpaceDE w:val="0"/>
        <w:autoSpaceDN w:val="0"/>
        <w:adjustRightInd w:val="0"/>
        <w:rPr>
          <w:rFonts w:ascii="Arial" w:hAnsi="Arial" w:cs="Arial"/>
          <w:color w:val="000000"/>
          <w:sz w:val="20"/>
          <w:szCs w:val="20"/>
        </w:rPr>
      </w:pPr>
      <w:proofErr w:type="gramStart"/>
      <w:r w:rsidRPr="00A57E60">
        <w:rPr>
          <w:rFonts w:ascii="Arial" w:hAnsi="Arial" w:cs="Arial"/>
          <w:color w:val="000000"/>
          <w:sz w:val="20"/>
          <w:szCs w:val="20"/>
        </w:rPr>
        <w:t>châssis</w:t>
      </w:r>
      <w:proofErr w:type="gramEnd"/>
      <w:r w:rsidRPr="00A57E60">
        <w:rPr>
          <w:rFonts w:ascii="Arial" w:hAnsi="Arial" w:cs="Arial"/>
          <w:color w:val="000000"/>
          <w:sz w:val="20"/>
          <w:szCs w:val="20"/>
        </w:rPr>
        <w:t>.</w:t>
      </w:r>
    </w:p>
    <w:p w14:paraId="525C4E7E" w14:textId="77777777" w:rsidR="00D61381" w:rsidRPr="00D61381" w:rsidRDefault="00D61381" w:rsidP="00A57E60">
      <w:pPr>
        <w:widowControl w:val="0"/>
        <w:autoSpaceDE w:val="0"/>
        <w:autoSpaceDN w:val="0"/>
        <w:adjustRightInd w:val="0"/>
        <w:rPr>
          <w:rFonts w:ascii="Arial" w:hAnsi="Arial" w:cs="Arial"/>
          <w:color w:val="000000"/>
          <w:sz w:val="10"/>
          <w:szCs w:val="10"/>
        </w:rPr>
      </w:pPr>
    </w:p>
    <w:p w14:paraId="38103DBE" w14:textId="7C028F66" w:rsidR="00A57E60" w:rsidRPr="00A57E60" w:rsidRDefault="00A57E60" w:rsidP="00A57E60">
      <w:pPr>
        <w:widowControl w:val="0"/>
        <w:autoSpaceDE w:val="0"/>
        <w:autoSpaceDN w:val="0"/>
        <w:adjustRightInd w:val="0"/>
        <w:rPr>
          <w:rFonts w:ascii="Arial" w:hAnsi="Arial" w:cs="Arial"/>
          <w:color w:val="000000"/>
          <w:sz w:val="20"/>
          <w:szCs w:val="20"/>
        </w:rPr>
      </w:pPr>
      <w:r w:rsidRPr="00A57E60">
        <w:rPr>
          <w:rFonts w:ascii="Arial" w:hAnsi="Arial" w:cs="Arial"/>
          <w:b/>
          <w:color w:val="000000"/>
          <w:sz w:val="20"/>
          <w:szCs w:val="20"/>
        </w:rPr>
        <w:t>1.4</w:t>
      </w:r>
      <w:r w:rsidRPr="00A57E60">
        <w:rPr>
          <w:rFonts w:ascii="Arial" w:hAnsi="Arial" w:cs="Arial"/>
          <w:color w:val="000000"/>
          <w:sz w:val="20"/>
          <w:szCs w:val="20"/>
        </w:rPr>
        <w:t xml:space="preserve"> L'ajout de quelque matériau que ce soit, par quelque moyen que ce soit est interdit. Toutefois une</w:t>
      </w:r>
    </w:p>
    <w:p w14:paraId="621D7B43" w14:textId="77777777" w:rsidR="00A57E60" w:rsidRPr="00A57E60" w:rsidRDefault="00A57E60" w:rsidP="00A57E60">
      <w:pPr>
        <w:widowControl w:val="0"/>
        <w:autoSpaceDE w:val="0"/>
        <w:autoSpaceDN w:val="0"/>
        <w:adjustRightInd w:val="0"/>
        <w:rPr>
          <w:rFonts w:ascii="Arial" w:hAnsi="Arial" w:cs="Arial"/>
          <w:color w:val="000000"/>
          <w:sz w:val="20"/>
          <w:szCs w:val="20"/>
        </w:rPr>
      </w:pPr>
      <w:proofErr w:type="gramStart"/>
      <w:r w:rsidRPr="00A57E60">
        <w:rPr>
          <w:rFonts w:ascii="Arial" w:hAnsi="Arial" w:cs="Arial"/>
          <w:color w:val="000000"/>
          <w:sz w:val="20"/>
          <w:szCs w:val="20"/>
        </w:rPr>
        <w:t>réparation</w:t>
      </w:r>
      <w:proofErr w:type="gramEnd"/>
      <w:r w:rsidRPr="00A57E60">
        <w:rPr>
          <w:rFonts w:ascii="Arial" w:hAnsi="Arial" w:cs="Arial"/>
          <w:color w:val="000000"/>
          <w:sz w:val="20"/>
          <w:szCs w:val="20"/>
        </w:rPr>
        <w:t xml:space="preserve"> spécifique de fonderie peut être autorisée avec l'accord écrit du commissaire technique</w:t>
      </w:r>
    </w:p>
    <w:p w14:paraId="200E9FFE" w14:textId="77777777" w:rsidR="00A57E60" w:rsidRDefault="00A57E60" w:rsidP="00A57E60">
      <w:pPr>
        <w:widowControl w:val="0"/>
        <w:autoSpaceDE w:val="0"/>
        <w:autoSpaceDN w:val="0"/>
        <w:adjustRightInd w:val="0"/>
        <w:rPr>
          <w:rFonts w:ascii="Arial" w:hAnsi="Arial" w:cs="Arial"/>
          <w:color w:val="000000"/>
          <w:sz w:val="20"/>
          <w:szCs w:val="20"/>
        </w:rPr>
      </w:pPr>
      <w:proofErr w:type="gramStart"/>
      <w:r w:rsidRPr="00A57E60">
        <w:rPr>
          <w:rFonts w:ascii="Arial" w:hAnsi="Arial" w:cs="Arial"/>
          <w:color w:val="000000"/>
          <w:sz w:val="20"/>
          <w:szCs w:val="20"/>
        </w:rPr>
        <w:t>désigné</w:t>
      </w:r>
      <w:proofErr w:type="gramEnd"/>
      <w:r w:rsidRPr="00A57E60">
        <w:rPr>
          <w:rFonts w:ascii="Arial" w:hAnsi="Arial" w:cs="Arial"/>
          <w:color w:val="000000"/>
          <w:sz w:val="20"/>
          <w:szCs w:val="20"/>
        </w:rPr>
        <w:t xml:space="preserve"> par l'organisateur.</w:t>
      </w:r>
    </w:p>
    <w:p w14:paraId="3A3C2026" w14:textId="77777777" w:rsidR="00D61381" w:rsidRPr="00D61381" w:rsidRDefault="00D61381" w:rsidP="00A57E60">
      <w:pPr>
        <w:widowControl w:val="0"/>
        <w:autoSpaceDE w:val="0"/>
        <w:autoSpaceDN w:val="0"/>
        <w:adjustRightInd w:val="0"/>
        <w:rPr>
          <w:rFonts w:ascii="Arial" w:hAnsi="Arial" w:cs="Arial"/>
          <w:color w:val="000000"/>
          <w:sz w:val="10"/>
          <w:szCs w:val="10"/>
        </w:rPr>
      </w:pPr>
    </w:p>
    <w:p w14:paraId="6C1CA744" w14:textId="094435AB" w:rsidR="00A57E60" w:rsidRPr="00A57E60" w:rsidRDefault="00A57E60" w:rsidP="00A57E60">
      <w:pPr>
        <w:widowControl w:val="0"/>
        <w:autoSpaceDE w:val="0"/>
        <w:autoSpaceDN w:val="0"/>
        <w:adjustRightInd w:val="0"/>
        <w:rPr>
          <w:rFonts w:ascii="Arial" w:hAnsi="Arial" w:cs="Arial"/>
          <w:color w:val="000000"/>
          <w:sz w:val="20"/>
          <w:szCs w:val="20"/>
        </w:rPr>
      </w:pPr>
      <w:r w:rsidRPr="00A57E60">
        <w:rPr>
          <w:rFonts w:ascii="Arial" w:hAnsi="Arial" w:cs="Arial"/>
          <w:b/>
          <w:color w:val="000000"/>
          <w:sz w:val="20"/>
          <w:szCs w:val="20"/>
        </w:rPr>
        <w:t>1.5</w:t>
      </w:r>
      <w:r w:rsidRPr="00A57E60">
        <w:rPr>
          <w:rFonts w:ascii="Arial" w:hAnsi="Arial" w:cs="Arial"/>
          <w:color w:val="000000"/>
          <w:sz w:val="20"/>
          <w:szCs w:val="20"/>
        </w:rPr>
        <w:t xml:space="preserve"> L'équilibrage des pièces en mouvement est autorisé seulement par enlèvement de métal aux</w:t>
      </w:r>
    </w:p>
    <w:p w14:paraId="2249CD4C" w14:textId="77777777" w:rsidR="00A57E60" w:rsidRDefault="00A57E60" w:rsidP="00A57E60">
      <w:pPr>
        <w:widowControl w:val="0"/>
        <w:autoSpaceDE w:val="0"/>
        <w:autoSpaceDN w:val="0"/>
        <w:adjustRightInd w:val="0"/>
        <w:rPr>
          <w:rFonts w:ascii="Arial" w:hAnsi="Arial" w:cs="Arial"/>
          <w:color w:val="000000"/>
          <w:sz w:val="20"/>
          <w:szCs w:val="20"/>
        </w:rPr>
      </w:pPr>
      <w:proofErr w:type="gramStart"/>
      <w:r w:rsidRPr="00A57E60">
        <w:rPr>
          <w:rFonts w:ascii="Arial" w:hAnsi="Arial" w:cs="Arial"/>
          <w:color w:val="000000"/>
          <w:sz w:val="20"/>
          <w:szCs w:val="20"/>
        </w:rPr>
        <w:t>endroits</w:t>
      </w:r>
      <w:proofErr w:type="gramEnd"/>
      <w:r w:rsidRPr="00A57E60">
        <w:rPr>
          <w:rFonts w:ascii="Arial" w:hAnsi="Arial" w:cs="Arial"/>
          <w:color w:val="000000"/>
          <w:sz w:val="20"/>
          <w:szCs w:val="20"/>
        </w:rPr>
        <w:t xml:space="preserve"> prévus à cet effet par le constructeur.</w:t>
      </w:r>
    </w:p>
    <w:p w14:paraId="2FAA2C9E" w14:textId="77777777" w:rsidR="00D61381" w:rsidRPr="00D61381" w:rsidRDefault="00D61381" w:rsidP="00A57E60">
      <w:pPr>
        <w:widowControl w:val="0"/>
        <w:autoSpaceDE w:val="0"/>
        <w:autoSpaceDN w:val="0"/>
        <w:adjustRightInd w:val="0"/>
        <w:rPr>
          <w:rFonts w:ascii="Arial" w:hAnsi="Arial" w:cs="Arial"/>
          <w:color w:val="000000"/>
          <w:sz w:val="10"/>
          <w:szCs w:val="10"/>
        </w:rPr>
      </w:pPr>
    </w:p>
    <w:p w14:paraId="04559E2D" w14:textId="18CB8D1B" w:rsidR="00A57E60" w:rsidRPr="00A57E60" w:rsidRDefault="00A57E60" w:rsidP="00A57E60">
      <w:pPr>
        <w:widowControl w:val="0"/>
        <w:autoSpaceDE w:val="0"/>
        <w:autoSpaceDN w:val="0"/>
        <w:adjustRightInd w:val="0"/>
        <w:rPr>
          <w:rFonts w:ascii="Arial" w:hAnsi="Arial" w:cs="Arial"/>
          <w:color w:val="000000"/>
          <w:sz w:val="20"/>
          <w:szCs w:val="20"/>
        </w:rPr>
      </w:pPr>
      <w:r w:rsidRPr="00A57E60">
        <w:rPr>
          <w:rFonts w:ascii="Arial" w:hAnsi="Arial" w:cs="Arial"/>
          <w:b/>
          <w:color w:val="000000"/>
          <w:sz w:val="20"/>
          <w:szCs w:val="20"/>
        </w:rPr>
        <w:t>1.6</w:t>
      </w:r>
      <w:r w:rsidRPr="00A57E60">
        <w:rPr>
          <w:rFonts w:ascii="Arial" w:hAnsi="Arial" w:cs="Arial"/>
          <w:color w:val="000000"/>
          <w:sz w:val="20"/>
          <w:szCs w:val="20"/>
        </w:rPr>
        <w:t xml:space="preserve"> L'utilisation de la visserie non d'origine est permise sauf en ce qui concerne les parties mobiles</w:t>
      </w:r>
    </w:p>
    <w:p w14:paraId="63A1D559" w14:textId="74BF4476" w:rsidR="00A57E60" w:rsidRDefault="00A57E60" w:rsidP="00A57E60">
      <w:pPr>
        <w:widowControl w:val="0"/>
        <w:autoSpaceDE w:val="0"/>
        <w:autoSpaceDN w:val="0"/>
        <w:adjustRightInd w:val="0"/>
        <w:rPr>
          <w:rFonts w:ascii="Arial" w:hAnsi="Arial" w:cs="Arial"/>
          <w:color w:val="000000"/>
          <w:sz w:val="20"/>
          <w:szCs w:val="20"/>
        </w:rPr>
      </w:pPr>
      <w:proofErr w:type="gramStart"/>
      <w:r w:rsidRPr="00A57E60">
        <w:rPr>
          <w:rFonts w:ascii="Arial" w:hAnsi="Arial" w:cs="Arial"/>
          <w:color w:val="000000"/>
          <w:sz w:val="20"/>
          <w:szCs w:val="20"/>
        </w:rPr>
        <w:t>réglementées</w:t>
      </w:r>
      <w:proofErr w:type="gramEnd"/>
      <w:r w:rsidRPr="00A57E60">
        <w:rPr>
          <w:rFonts w:ascii="Arial" w:hAnsi="Arial" w:cs="Arial"/>
          <w:color w:val="000000"/>
          <w:sz w:val="20"/>
          <w:szCs w:val="20"/>
        </w:rPr>
        <w:t xml:space="preserve"> du moteur. Un entraînement mécanique du compte-tours </w:t>
      </w:r>
      <w:r w:rsidR="005774BB">
        <w:rPr>
          <w:rFonts w:ascii="Arial" w:hAnsi="Arial" w:cs="Arial"/>
          <w:color w:val="000000"/>
          <w:sz w:val="20"/>
          <w:szCs w:val="20"/>
        </w:rPr>
        <w:t>p</w:t>
      </w:r>
      <w:r w:rsidRPr="00A57E60">
        <w:rPr>
          <w:rFonts w:ascii="Arial" w:hAnsi="Arial" w:cs="Arial"/>
          <w:color w:val="000000"/>
          <w:sz w:val="20"/>
          <w:szCs w:val="20"/>
        </w:rPr>
        <w:t>eut être utilisé.</w:t>
      </w:r>
    </w:p>
    <w:p w14:paraId="2E7E88EF" w14:textId="77777777" w:rsidR="00D61381" w:rsidRPr="00D61381" w:rsidRDefault="00D61381" w:rsidP="00A57E60">
      <w:pPr>
        <w:widowControl w:val="0"/>
        <w:autoSpaceDE w:val="0"/>
        <w:autoSpaceDN w:val="0"/>
        <w:adjustRightInd w:val="0"/>
        <w:rPr>
          <w:rFonts w:ascii="Arial" w:hAnsi="Arial" w:cs="Arial"/>
          <w:color w:val="000000"/>
          <w:sz w:val="10"/>
          <w:szCs w:val="10"/>
        </w:rPr>
      </w:pPr>
    </w:p>
    <w:p w14:paraId="5282AF97" w14:textId="53F11030" w:rsidR="00A57E60" w:rsidRDefault="00A57E60" w:rsidP="00A57E60">
      <w:pPr>
        <w:widowControl w:val="0"/>
        <w:autoSpaceDE w:val="0"/>
        <w:autoSpaceDN w:val="0"/>
        <w:adjustRightInd w:val="0"/>
        <w:rPr>
          <w:rFonts w:ascii="Arial" w:hAnsi="Arial" w:cs="Arial"/>
          <w:color w:val="000000"/>
          <w:sz w:val="20"/>
          <w:szCs w:val="20"/>
        </w:rPr>
      </w:pPr>
      <w:r w:rsidRPr="00A57E60">
        <w:rPr>
          <w:rFonts w:ascii="Arial" w:hAnsi="Arial" w:cs="Arial"/>
          <w:b/>
          <w:color w:val="000000"/>
          <w:sz w:val="20"/>
          <w:szCs w:val="20"/>
        </w:rPr>
        <w:t>1.7</w:t>
      </w:r>
      <w:r w:rsidRPr="00A57E60">
        <w:rPr>
          <w:rFonts w:ascii="Arial" w:hAnsi="Arial" w:cs="Arial"/>
          <w:color w:val="000000"/>
          <w:sz w:val="20"/>
          <w:szCs w:val="20"/>
        </w:rPr>
        <w:t xml:space="preserve"> L'utilisation de produit frein de filetage est </w:t>
      </w:r>
      <w:proofErr w:type="gramStart"/>
      <w:r w:rsidRPr="00A57E60">
        <w:rPr>
          <w:rFonts w:ascii="Arial" w:hAnsi="Arial" w:cs="Arial"/>
          <w:color w:val="000000"/>
          <w:sz w:val="20"/>
          <w:szCs w:val="20"/>
        </w:rPr>
        <w:t>autorisé</w:t>
      </w:r>
      <w:proofErr w:type="gramEnd"/>
      <w:r w:rsidRPr="00A57E60">
        <w:rPr>
          <w:rFonts w:ascii="Arial" w:hAnsi="Arial" w:cs="Arial"/>
          <w:color w:val="000000"/>
          <w:sz w:val="20"/>
          <w:szCs w:val="20"/>
        </w:rPr>
        <w:t>.</w:t>
      </w:r>
    </w:p>
    <w:p w14:paraId="47580301" w14:textId="77777777" w:rsidR="00D61381" w:rsidRPr="00D61381" w:rsidRDefault="00D61381" w:rsidP="00A57E60">
      <w:pPr>
        <w:widowControl w:val="0"/>
        <w:autoSpaceDE w:val="0"/>
        <w:autoSpaceDN w:val="0"/>
        <w:adjustRightInd w:val="0"/>
        <w:rPr>
          <w:rFonts w:ascii="Arial" w:hAnsi="Arial" w:cs="Arial"/>
          <w:color w:val="000000"/>
          <w:sz w:val="10"/>
          <w:szCs w:val="10"/>
        </w:rPr>
      </w:pPr>
    </w:p>
    <w:p w14:paraId="7A972226" w14:textId="6206D0EF" w:rsidR="00A57E60" w:rsidRPr="00A57E60" w:rsidRDefault="00A57E60" w:rsidP="00A57E60">
      <w:pPr>
        <w:widowControl w:val="0"/>
        <w:autoSpaceDE w:val="0"/>
        <w:autoSpaceDN w:val="0"/>
        <w:adjustRightInd w:val="0"/>
        <w:rPr>
          <w:rFonts w:ascii="Arial" w:hAnsi="Arial" w:cs="Arial"/>
          <w:color w:val="000000"/>
          <w:sz w:val="20"/>
          <w:szCs w:val="20"/>
        </w:rPr>
      </w:pPr>
      <w:r w:rsidRPr="00A57E60">
        <w:rPr>
          <w:rFonts w:ascii="Arial" w:hAnsi="Arial" w:cs="Arial"/>
          <w:b/>
          <w:color w:val="000000"/>
          <w:sz w:val="20"/>
          <w:szCs w:val="20"/>
        </w:rPr>
        <w:t>1.8</w:t>
      </w:r>
      <w:r w:rsidRPr="00A57E60">
        <w:rPr>
          <w:rFonts w:ascii="Arial" w:hAnsi="Arial" w:cs="Arial"/>
          <w:color w:val="000000"/>
          <w:sz w:val="20"/>
          <w:szCs w:val="20"/>
        </w:rPr>
        <w:t xml:space="preserve"> Les joints sont libres dans la mesure où ils sont strictement identiques en dimensions aux joints</w:t>
      </w:r>
    </w:p>
    <w:p w14:paraId="281176D3" w14:textId="38C12621" w:rsidR="00935BE2" w:rsidRDefault="00A57E60" w:rsidP="00A57E60">
      <w:pPr>
        <w:widowControl w:val="0"/>
        <w:autoSpaceDE w:val="0"/>
        <w:autoSpaceDN w:val="0"/>
        <w:adjustRightInd w:val="0"/>
        <w:rPr>
          <w:rFonts w:ascii="Arial" w:hAnsi="Arial" w:cs="Arial"/>
          <w:color w:val="000000"/>
          <w:sz w:val="20"/>
          <w:szCs w:val="20"/>
        </w:rPr>
      </w:pPr>
      <w:proofErr w:type="gramStart"/>
      <w:r w:rsidRPr="00A57E60">
        <w:rPr>
          <w:rFonts w:ascii="Arial" w:hAnsi="Arial" w:cs="Arial"/>
          <w:color w:val="000000"/>
          <w:sz w:val="20"/>
          <w:szCs w:val="20"/>
        </w:rPr>
        <w:t>d'origine</w:t>
      </w:r>
      <w:proofErr w:type="gramEnd"/>
      <w:r w:rsidRPr="00A57E60">
        <w:rPr>
          <w:rFonts w:ascii="Arial" w:hAnsi="Arial" w:cs="Arial"/>
          <w:color w:val="000000"/>
          <w:sz w:val="20"/>
          <w:szCs w:val="20"/>
        </w:rPr>
        <w:t xml:space="preserve"> Ford.</w:t>
      </w:r>
    </w:p>
    <w:p w14:paraId="64E083F2" w14:textId="77777777" w:rsidR="00062F07" w:rsidRPr="00062F07" w:rsidRDefault="00062F07" w:rsidP="00A57E60">
      <w:pPr>
        <w:widowControl w:val="0"/>
        <w:autoSpaceDE w:val="0"/>
        <w:autoSpaceDN w:val="0"/>
        <w:adjustRightInd w:val="0"/>
        <w:rPr>
          <w:rFonts w:ascii="Arial" w:hAnsi="Arial" w:cs="Arial"/>
          <w:color w:val="000000"/>
          <w:sz w:val="10"/>
          <w:szCs w:val="10"/>
        </w:rPr>
      </w:pPr>
    </w:p>
    <w:p w14:paraId="2C08954E" w14:textId="77777777" w:rsidR="000712F6" w:rsidRDefault="000712F6" w:rsidP="00A57E60">
      <w:pPr>
        <w:widowControl w:val="0"/>
        <w:autoSpaceDE w:val="0"/>
        <w:autoSpaceDN w:val="0"/>
        <w:adjustRightInd w:val="0"/>
        <w:rPr>
          <w:rFonts w:ascii="Arial" w:hAnsi="Arial" w:cs="Arial"/>
          <w:b/>
          <w:color w:val="000000"/>
          <w:sz w:val="20"/>
          <w:szCs w:val="20"/>
        </w:rPr>
      </w:pPr>
    </w:p>
    <w:p w14:paraId="666FA3DB" w14:textId="3A8A5650" w:rsidR="00A57E60" w:rsidRPr="00A57E60" w:rsidRDefault="00A57E60" w:rsidP="00A57E60">
      <w:pPr>
        <w:widowControl w:val="0"/>
        <w:autoSpaceDE w:val="0"/>
        <w:autoSpaceDN w:val="0"/>
        <w:adjustRightInd w:val="0"/>
        <w:rPr>
          <w:rFonts w:ascii="Arial" w:hAnsi="Arial" w:cs="Arial"/>
          <w:color w:val="000000"/>
          <w:sz w:val="20"/>
          <w:szCs w:val="20"/>
        </w:rPr>
      </w:pPr>
      <w:r w:rsidRPr="00A57E60">
        <w:rPr>
          <w:rFonts w:ascii="Arial" w:hAnsi="Arial" w:cs="Arial"/>
          <w:b/>
          <w:color w:val="000000"/>
          <w:sz w:val="20"/>
          <w:szCs w:val="20"/>
        </w:rPr>
        <w:t>1.9</w:t>
      </w:r>
      <w:r w:rsidRPr="00A57E60">
        <w:rPr>
          <w:rFonts w:ascii="Arial" w:hAnsi="Arial" w:cs="Arial"/>
          <w:color w:val="000000"/>
          <w:sz w:val="20"/>
          <w:szCs w:val="20"/>
        </w:rPr>
        <w:t xml:space="preserve"> Un carter sec peut être utilisé. Le bloc moteur peut être usiné dans le but d'y installer une pompe à</w:t>
      </w:r>
    </w:p>
    <w:p w14:paraId="63EDF74D" w14:textId="77777777" w:rsidR="00A57E60" w:rsidRDefault="00A57E60" w:rsidP="00A57E60">
      <w:pPr>
        <w:widowControl w:val="0"/>
        <w:autoSpaceDE w:val="0"/>
        <w:autoSpaceDN w:val="0"/>
        <w:adjustRightInd w:val="0"/>
        <w:rPr>
          <w:rFonts w:ascii="Arial" w:hAnsi="Arial" w:cs="Arial"/>
          <w:color w:val="000000"/>
          <w:sz w:val="20"/>
          <w:szCs w:val="20"/>
        </w:rPr>
      </w:pPr>
      <w:proofErr w:type="gramStart"/>
      <w:r w:rsidRPr="00A57E60">
        <w:rPr>
          <w:rFonts w:ascii="Arial" w:hAnsi="Arial" w:cs="Arial"/>
          <w:color w:val="000000"/>
          <w:sz w:val="20"/>
          <w:szCs w:val="20"/>
        </w:rPr>
        <w:t>huile</w:t>
      </w:r>
      <w:proofErr w:type="gramEnd"/>
      <w:r w:rsidRPr="00A57E60">
        <w:rPr>
          <w:rFonts w:ascii="Arial" w:hAnsi="Arial" w:cs="Arial"/>
          <w:color w:val="000000"/>
          <w:sz w:val="20"/>
          <w:szCs w:val="20"/>
        </w:rPr>
        <w:t>.</w:t>
      </w:r>
    </w:p>
    <w:p w14:paraId="55A974F1" w14:textId="77777777" w:rsidR="00D61381" w:rsidRPr="00D61381" w:rsidRDefault="00D61381" w:rsidP="00A57E60">
      <w:pPr>
        <w:widowControl w:val="0"/>
        <w:autoSpaceDE w:val="0"/>
        <w:autoSpaceDN w:val="0"/>
        <w:adjustRightInd w:val="0"/>
        <w:rPr>
          <w:rFonts w:ascii="Arial" w:hAnsi="Arial" w:cs="Arial"/>
          <w:color w:val="000000"/>
          <w:sz w:val="10"/>
          <w:szCs w:val="10"/>
        </w:rPr>
      </w:pPr>
    </w:p>
    <w:p w14:paraId="3B3530A5" w14:textId="681E0DB5" w:rsidR="00A57E60" w:rsidRPr="00A57E60" w:rsidRDefault="00A57E60" w:rsidP="00A57E60">
      <w:pPr>
        <w:widowControl w:val="0"/>
        <w:autoSpaceDE w:val="0"/>
        <w:autoSpaceDN w:val="0"/>
        <w:adjustRightInd w:val="0"/>
        <w:rPr>
          <w:rFonts w:ascii="Arial" w:hAnsi="Arial" w:cs="Arial"/>
          <w:color w:val="000000"/>
          <w:sz w:val="20"/>
          <w:szCs w:val="20"/>
        </w:rPr>
      </w:pPr>
      <w:r w:rsidRPr="00A57E60">
        <w:rPr>
          <w:rFonts w:ascii="Arial" w:hAnsi="Arial" w:cs="Arial"/>
          <w:b/>
          <w:color w:val="000000"/>
          <w:sz w:val="20"/>
          <w:szCs w:val="20"/>
        </w:rPr>
        <w:t>1.10</w:t>
      </w:r>
      <w:r w:rsidRPr="00A57E60">
        <w:rPr>
          <w:rFonts w:ascii="Arial" w:hAnsi="Arial" w:cs="Arial"/>
          <w:color w:val="000000"/>
          <w:sz w:val="20"/>
          <w:szCs w:val="20"/>
        </w:rPr>
        <w:t xml:space="preserve"> N'importe quel procédé de nettoyage peut être utilisé à condition que la surface traitée reste</w:t>
      </w:r>
    </w:p>
    <w:p w14:paraId="02980475" w14:textId="77777777" w:rsidR="00A57E60" w:rsidRDefault="00A57E60" w:rsidP="00A57E60">
      <w:pPr>
        <w:widowControl w:val="0"/>
        <w:autoSpaceDE w:val="0"/>
        <w:autoSpaceDN w:val="0"/>
        <w:adjustRightInd w:val="0"/>
        <w:rPr>
          <w:rFonts w:ascii="Arial" w:hAnsi="Arial" w:cs="Arial"/>
          <w:color w:val="000000"/>
          <w:sz w:val="20"/>
          <w:szCs w:val="20"/>
        </w:rPr>
      </w:pPr>
      <w:proofErr w:type="gramStart"/>
      <w:r w:rsidRPr="00A57E60">
        <w:rPr>
          <w:rFonts w:ascii="Arial" w:hAnsi="Arial" w:cs="Arial"/>
          <w:color w:val="000000"/>
          <w:sz w:val="20"/>
          <w:szCs w:val="20"/>
        </w:rPr>
        <w:t>identique</w:t>
      </w:r>
      <w:proofErr w:type="gramEnd"/>
      <w:r w:rsidRPr="00A57E60">
        <w:rPr>
          <w:rFonts w:ascii="Arial" w:hAnsi="Arial" w:cs="Arial"/>
          <w:color w:val="000000"/>
          <w:sz w:val="20"/>
          <w:szCs w:val="20"/>
        </w:rPr>
        <w:t xml:space="preserve"> en dimensions.</w:t>
      </w:r>
    </w:p>
    <w:p w14:paraId="171C4334" w14:textId="77777777" w:rsidR="00D61381" w:rsidRPr="00D61381" w:rsidRDefault="00D61381" w:rsidP="00A57E60">
      <w:pPr>
        <w:widowControl w:val="0"/>
        <w:autoSpaceDE w:val="0"/>
        <w:autoSpaceDN w:val="0"/>
        <w:adjustRightInd w:val="0"/>
        <w:rPr>
          <w:rFonts w:ascii="Arial" w:hAnsi="Arial" w:cs="Arial"/>
          <w:color w:val="000000"/>
          <w:sz w:val="10"/>
          <w:szCs w:val="10"/>
        </w:rPr>
      </w:pPr>
    </w:p>
    <w:p w14:paraId="1CEFC02B" w14:textId="6400C001" w:rsidR="00A57E60" w:rsidRPr="00D61381" w:rsidRDefault="00A57E60" w:rsidP="00A57E60">
      <w:pPr>
        <w:widowControl w:val="0"/>
        <w:autoSpaceDE w:val="0"/>
        <w:autoSpaceDN w:val="0"/>
        <w:adjustRightInd w:val="0"/>
        <w:rPr>
          <w:rFonts w:ascii="Arial" w:hAnsi="Arial" w:cs="Arial"/>
          <w:color w:val="000000"/>
          <w:sz w:val="20"/>
          <w:szCs w:val="20"/>
        </w:rPr>
      </w:pPr>
      <w:r w:rsidRPr="00D61381">
        <w:rPr>
          <w:rFonts w:ascii="Arial" w:hAnsi="Arial" w:cs="Arial"/>
          <w:b/>
          <w:color w:val="000000"/>
          <w:sz w:val="20"/>
          <w:szCs w:val="20"/>
        </w:rPr>
        <w:t>1.11</w:t>
      </w:r>
      <w:r w:rsidRPr="00D61381">
        <w:rPr>
          <w:rFonts w:ascii="Arial" w:hAnsi="Arial" w:cs="Arial"/>
          <w:color w:val="000000"/>
          <w:sz w:val="20"/>
          <w:szCs w:val="20"/>
        </w:rPr>
        <w:t xml:space="preserve"> Il est autorisé de boucher ou de déplacer les trous des reniflards et jauge d'huile, mais le circuit</w:t>
      </w:r>
    </w:p>
    <w:p w14:paraId="34ABE5ED" w14:textId="77777777" w:rsidR="00A57E60" w:rsidRDefault="00A57E60" w:rsidP="00A57E60">
      <w:pPr>
        <w:widowControl w:val="0"/>
        <w:autoSpaceDE w:val="0"/>
        <w:autoSpaceDN w:val="0"/>
        <w:adjustRightInd w:val="0"/>
        <w:rPr>
          <w:rFonts w:ascii="Arial" w:hAnsi="Arial" w:cs="Arial"/>
          <w:color w:val="000000"/>
          <w:sz w:val="20"/>
          <w:szCs w:val="20"/>
        </w:rPr>
      </w:pPr>
      <w:proofErr w:type="gramStart"/>
      <w:r w:rsidRPr="00A57E60">
        <w:rPr>
          <w:rFonts w:ascii="Arial" w:hAnsi="Arial" w:cs="Arial"/>
          <w:color w:val="000000"/>
          <w:sz w:val="20"/>
          <w:szCs w:val="20"/>
        </w:rPr>
        <w:t>de</w:t>
      </w:r>
      <w:proofErr w:type="gramEnd"/>
      <w:r w:rsidRPr="00A57E60">
        <w:rPr>
          <w:rFonts w:ascii="Arial" w:hAnsi="Arial" w:cs="Arial"/>
          <w:color w:val="000000"/>
          <w:sz w:val="20"/>
          <w:szCs w:val="20"/>
        </w:rPr>
        <w:t xml:space="preserve"> mise à l'air libre du moteur doit déboucher dans un réservoir récupérateur réglementé par ailleurs.</w:t>
      </w:r>
    </w:p>
    <w:p w14:paraId="324AEE8B" w14:textId="77777777" w:rsidR="00D61381" w:rsidRPr="00D61381" w:rsidRDefault="00D61381" w:rsidP="00A57E60">
      <w:pPr>
        <w:widowControl w:val="0"/>
        <w:autoSpaceDE w:val="0"/>
        <w:autoSpaceDN w:val="0"/>
        <w:adjustRightInd w:val="0"/>
        <w:rPr>
          <w:rFonts w:ascii="Arial" w:hAnsi="Arial" w:cs="Arial"/>
          <w:color w:val="000000"/>
          <w:sz w:val="10"/>
          <w:szCs w:val="10"/>
        </w:rPr>
      </w:pPr>
    </w:p>
    <w:p w14:paraId="41A07756" w14:textId="0BD2CBBF" w:rsidR="00A57E60" w:rsidRPr="00A57E60" w:rsidRDefault="00A57E60" w:rsidP="00A57E60">
      <w:pPr>
        <w:widowControl w:val="0"/>
        <w:autoSpaceDE w:val="0"/>
        <w:autoSpaceDN w:val="0"/>
        <w:adjustRightInd w:val="0"/>
        <w:rPr>
          <w:rFonts w:ascii="Arial" w:hAnsi="Arial" w:cs="Arial"/>
          <w:color w:val="000000"/>
          <w:sz w:val="20"/>
          <w:szCs w:val="20"/>
        </w:rPr>
      </w:pPr>
      <w:r w:rsidRPr="00A57E60">
        <w:rPr>
          <w:rFonts w:ascii="Arial" w:hAnsi="Arial" w:cs="Arial"/>
          <w:b/>
          <w:color w:val="000000"/>
          <w:sz w:val="20"/>
          <w:szCs w:val="20"/>
        </w:rPr>
        <w:t>1.12</w:t>
      </w:r>
      <w:r w:rsidRPr="00A57E60">
        <w:rPr>
          <w:rFonts w:ascii="Arial" w:hAnsi="Arial" w:cs="Arial"/>
          <w:color w:val="000000"/>
          <w:sz w:val="20"/>
          <w:szCs w:val="20"/>
        </w:rPr>
        <w:t xml:space="preserve"> En cas de réparation il est autorisé le réalésage du bloc pour la mise en place de chemises fonte</w:t>
      </w:r>
    </w:p>
    <w:p w14:paraId="41829ED6" w14:textId="0E349EB2" w:rsidR="00A57E60" w:rsidRDefault="00A57E60" w:rsidP="00A57E60">
      <w:pPr>
        <w:widowControl w:val="0"/>
        <w:autoSpaceDE w:val="0"/>
        <w:autoSpaceDN w:val="0"/>
        <w:adjustRightInd w:val="0"/>
        <w:rPr>
          <w:rFonts w:ascii="Arial" w:hAnsi="Arial" w:cs="Arial"/>
          <w:color w:val="000000"/>
          <w:sz w:val="20"/>
          <w:szCs w:val="20"/>
        </w:rPr>
      </w:pPr>
      <w:r w:rsidRPr="00A57E60">
        <w:rPr>
          <w:rFonts w:ascii="Arial" w:hAnsi="Arial" w:cs="Arial"/>
          <w:color w:val="000000"/>
          <w:sz w:val="20"/>
          <w:szCs w:val="20"/>
        </w:rPr>
        <w:t>(</w:t>
      </w:r>
      <w:proofErr w:type="gramStart"/>
      <w:r w:rsidRPr="00A57E60">
        <w:rPr>
          <w:rFonts w:ascii="Arial" w:hAnsi="Arial" w:cs="Arial"/>
          <w:color w:val="000000"/>
          <w:sz w:val="20"/>
          <w:szCs w:val="20"/>
        </w:rPr>
        <w:t>diamètre</w:t>
      </w:r>
      <w:proofErr w:type="gramEnd"/>
      <w:r w:rsidRPr="00A57E60">
        <w:rPr>
          <w:rFonts w:ascii="Arial" w:hAnsi="Arial" w:cs="Arial"/>
          <w:color w:val="000000"/>
          <w:sz w:val="20"/>
          <w:szCs w:val="20"/>
        </w:rPr>
        <w:t xml:space="preserve"> d'alésage maxi : 81,15mm).</w:t>
      </w:r>
    </w:p>
    <w:p w14:paraId="7FAE1D5D" w14:textId="77777777" w:rsidR="00D61381" w:rsidRPr="00D61381" w:rsidRDefault="00D61381" w:rsidP="00A57E60">
      <w:pPr>
        <w:widowControl w:val="0"/>
        <w:autoSpaceDE w:val="0"/>
        <w:autoSpaceDN w:val="0"/>
        <w:adjustRightInd w:val="0"/>
        <w:rPr>
          <w:rFonts w:ascii="Arial" w:hAnsi="Arial" w:cs="Arial"/>
          <w:color w:val="000000"/>
          <w:sz w:val="10"/>
          <w:szCs w:val="10"/>
        </w:rPr>
      </w:pPr>
    </w:p>
    <w:p w14:paraId="287268DA" w14:textId="13B8BB34" w:rsidR="003F38FA" w:rsidRDefault="003F38FA">
      <w:pPr>
        <w:pStyle w:val="NormalWeb"/>
        <w:spacing w:before="0" w:beforeAutospacing="0" w:after="0" w:afterAutospacing="0"/>
        <w:rPr>
          <w:rFonts w:ascii="Arial" w:hAnsi="Arial" w:cs="Arial"/>
          <w:sz w:val="20"/>
          <w:szCs w:val="20"/>
        </w:rPr>
      </w:pPr>
      <w:r>
        <w:rPr>
          <w:rFonts w:ascii="Arial" w:hAnsi="Arial" w:cs="Arial"/>
          <w:b/>
          <w:bCs/>
          <w:sz w:val="20"/>
          <w:szCs w:val="20"/>
        </w:rPr>
        <w:t>1.13</w:t>
      </w:r>
      <w:r>
        <w:rPr>
          <w:rFonts w:ascii="Arial" w:hAnsi="Arial" w:cs="Arial"/>
          <w:sz w:val="20"/>
          <w:szCs w:val="20"/>
        </w:rPr>
        <w:t xml:space="preserve"> L'usin</w:t>
      </w:r>
      <w:r w:rsidRPr="00A57E60">
        <w:rPr>
          <w:rFonts w:ascii="Arial" w:hAnsi="Arial" w:cs="Arial"/>
          <w:bCs/>
          <w:sz w:val="20"/>
          <w:szCs w:val="20"/>
        </w:rPr>
        <w:t>age</w:t>
      </w:r>
      <w:r w:rsidRPr="00A57E60">
        <w:rPr>
          <w:rFonts w:ascii="Arial" w:hAnsi="Arial" w:cs="Arial"/>
          <w:b/>
          <w:bCs/>
          <w:sz w:val="20"/>
          <w:szCs w:val="20"/>
        </w:rPr>
        <w:t xml:space="preserve"> </w:t>
      </w:r>
      <w:r>
        <w:rPr>
          <w:rFonts w:ascii="Arial" w:hAnsi="Arial" w:cs="Arial"/>
          <w:sz w:val="20"/>
          <w:szCs w:val="20"/>
        </w:rPr>
        <w:t xml:space="preserve">de la face supérieure du bloc est autorisé afin d'ajuster la hauteur des pistons et de modifier le rapport de compression. </w:t>
      </w:r>
    </w:p>
    <w:p w14:paraId="482D4DDC" w14:textId="77777777" w:rsidR="003F38FA" w:rsidRPr="00062F07" w:rsidRDefault="003F38FA">
      <w:pPr>
        <w:pStyle w:val="NormalWeb"/>
        <w:spacing w:before="0" w:beforeAutospacing="0" w:after="0" w:afterAutospacing="0"/>
        <w:rPr>
          <w:rFonts w:ascii="Arial" w:hAnsi="Arial" w:cs="Arial"/>
          <w:b/>
          <w:bCs/>
        </w:rPr>
      </w:pPr>
    </w:p>
    <w:p w14:paraId="0D10C286" w14:textId="77777777" w:rsidR="003F38FA" w:rsidRDefault="003F38FA">
      <w:pPr>
        <w:pStyle w:val="NormalWeb"/>
        <w:spacing w:before="0" w:beforeAutospacing="0" w:after="0" w:afterAutospacing="0"/>
        <w:rPr>
          <w:rFonts w:ascii="Arial" w:hAnsi="Arial" w:cs="Arial"/>
          <w:b/>
          <w:bCs/>
          <w:sz w:val="20"/>
          <w:szCs w:val="20"/>
        </w:rPr>
      </w:pPr>
      <w:r>
        <w:rPr>
          <w:rFonts w:ascii="Arial" w:hAnsi="Arial" w:cs="Arial"/>
          <w:b/>
          <w:bCs/>
          <w:sz w:val="20"/>
          <w:szCs w:val="20"/>
        </w:rPr>
        <w:t>Article 2 : Vilebrequin</w:t>
      </w:r>
    </w:p>
    <w:p w14:paraId="60E44F1A" w14:textId="77777777" w:rsidR="00A57E60" w:rsidRPr="00D61381" w:rsidRDefault="00A57E60">
      <w:pPr>
        <w:pStyle w:val="NormalWeb"/>
        <w:spacing w:before="0" w:beforeAutospacing="0" w:after="0" w:afterAutospacing="0"/>
        <w:rPr>
          <w:rFonts w:ascii="Arial" w:hAnsi="Arial" w:cs="Arial"/>
          <w:b/>
          <w:bCs/>
          <w:sz w:val="10"/>
          <w:szCs w:val="10"/>
        </w:rPr>
      </w:pPr>
    </w:p>
    <w:p w14:paraId="17AE7ECC" w14:textId="77777777" w:rsidR="00A57E60" w:rsidRPr="00A57E60" w:rsidRDefault="00A57E60" w:rsidP="00A57E60">
      <w:pPr>
        <w:widowControl w:val="0"/>
        <w:autoSpaceDE w:val="0"/>
        <w:autoSpaceDN w:val="0"/>
        <w:adjustRightInd w:val="0"/>
        <w:rPr>
          <w:rFonts w:ascii="Arial" w:hAnsi="Arial" w:cs="Arial"/>
          <w:bCs/>
          <w:color w:val="000000"/>
          <w:sz w:val="20"/>
          <w:szCs w:val="20"/>
        </w:rPr>
      </w:pPr>
      <w:r w:rsidRPr="00A57E60">
        <w:rPr>
          <w:rFonts w:ascii="Arial" w:hAnsi="Arial" w:cs="Arial"/>
          <w:b/>
          <w:bCs/>
          <w:color w:val="000000"/>
          <w:sz w:val="20"/>
          <w:szCs w:val="20"/>
        </w:rPr>
        <w:t>2.1</w:t>
      </w:r>
      <w:r w:rsidRPr="00A57E60">
        <w:rPr>
          <w:rFonts w:ascii="Arial" w:hAnsi="Arial" w:cs="Arial"/>
          <w:bCs/>
          <w:color w:val="000000"/>
          <w:sz w:val="20"/>
          <w:szCs w:val="20"/>
        </w:rPr>
        <w:t xml:space="preserve"> Le vilebrequin doit être identique à celui d'origine mais les </w:t>
      </w:r>
      <w:proofErr w:type="spellStart"/>
      <w:r w:rsidRPr="00A57E60">
        <w:rPr>
          <w:rFonts w:ascii="Arial" w:hAnsi="Arial" w:cs="Arial"/>
          <w:bCs/>
          <w:color w:val="000000"/>
          <w:sz w:val="20"/>
          <w:szCs w:val="20"/>
        </w:rPr>
        <w:t>villebrequins</w:t>
      </w:r>
      <w:proofErr w:type="spellEnd"/>
      <w:r w:rsidRPr="00A57E60">
        <w:rPr>
          <w:rFonts w:ascii="Arial" w:hAnsi="Arial" w:cs="Arial"/>
          <w:bCs/>
          <w:color w:val="000000"/>
          <w:sz w:val="20"/>
          <w:szCs w:val="20"/>
        </w:rPr>
        <w:t xml:space="preserve"> aciers sont autorisés,</w:t>
      </w:r>
    </w:p>
    <w:p w14:paraId="1C43201E" w14:textId="77777777" w:rsidR="00A57E60" w:rsidRPr="00A57E60" w:rsidRDefault="00A57E60" w:rsidP="00A57E60">
      <w:pPr>
        <w:widowControl w:val="0"/>
        <w:autoSpaceDE w:val="0"/>
        <w:autoSpaceDN w:val="0"/>
        <w:adjustRightInd w:val="0"/>
        <w:rPr>
          <w:rFonts w:ascii="Arial" w:hAnsi="Arial" w:cs="Arial"/>
          <w:bCs/>
          <w:color w:val="000000"/>
          <w:sz w:val="20"/>
          <w:szCs w:val="20"/>
        </w:rPr>
      </w:pPr>
      <w:proofErr w:type="gramStart"/>
      <w:r w:rsidRPr="00A57E60">
        <w:rPr>
          <w:rFonts w:ascii="Arial" w:hAnsi="Arial" w:cs="Arial"/>
          <w:bCs/>
          <w:color w:val="000000"/>
          <w:sz w:val="20"/>
          <w:szCs w:val="20"/>
        </w:rPr>
        <w:t>notamment</w:t>
      </w:r>
      <w:proofErr w:type="gramEnd"/>
      <w:r w:rsidRPr="00A57E60">
        <w:rPr>
          <w:rFonts w:ascii="Arial" w:hAnsi="Arial" w:cs="Arial"/>
          <w:bCs/>
          <w:color w:val="000000"/>
          <w:sz w:val="20"/>
          <w:szCs w:val="20"/>
        </w:rPr>
        <w:t xml:space="preserve"> celui fabriqué par SCAT. Son équilibrage est permis par perçage aux endroits prévus par</w:t>
      </w:r>
    </w:p>
    <w:p w14:paraId="5633E7BA" w14:textId="77777777" w:rsidR="00A57E60" w:rsidRPr="00A57E60" w:rsidRDefault="00A57E60" w:rsidP="00A57E60">
      <w:pPr>
        <w:widowControl w:val="0"/>
        <w:autoSpaceDE w:val="0"/>
        <w:autoSpaceDN w:val="0"/>
        <w:adjustRightInd w:val="0"/>
        <w:rPr>
          <w:rFonts w:ascii="Arial" w:hAnsi="Arial" w:cs="Arial"/>
          <w:bCs/>
          <w:color w:val="000000"/>
          <w:sz w:val="20"/>
          <w:szCs w:val="20"/>
        </w:rPr>
      </w:pPr>
      <w:proofErr w:type="gramStart"/>
      <w:r w:rsidRPr="00A57E60">
        <w:rPr>
          <w:rFonts w:ascii="Arial" w:hAnsi="Arial" w:cs="Arial"/>
          <w:bCs/>
          <w:color w:val="000000"/>
          <w:sz w:val="20"/>
          <w:szCs w:val="20"/>
        </w:rPr>
        <w:t>le</w:t>
      </w:r>
      <w:proofErr w:type="gramEnd"/>
      <w:r w:rsidRPr="00A57E60">
        <w:rPr>
          <w:rFonts w:ascii="Arial" w:hAnsi="Arial" w:cs="Arial"/>
          <w:bCs/>
          <w:color w:val="000000"/>
          <w:sz w:val="20"/>
          <w:szCs w:val="20"/>
        </w:rPr>
        <w:t xml:space="preserve"> constructeur. Le traitement chimique, le grenaillage et le sablage sont permis. Le polissage est</w:t>
      </w:r>
    </w:p>
    <w:p w14:paraId="2827B10B" w14:textId="24E196B6" w:rsidR="00A57E60" w:rsidRPr="00A57E60" w:rsidRDefault="00A57E60" w:rsidP="00A57E60">
      <w:pPr>
        <w:widowControl w:val="0"/>
        <w:autoSpaceDE w:val="0"/>
        <w:autoSpaceDN w:val="0"/>
        <w:adjustRightInd w:val="0"/>
        <w:rPr>
          <w:rFonts w:ascii="Arial" w:hAnsi="Arial" w:cs="Arial"/>
          <w:bCs/>
          <w:color w:val="000000"/>
          <w:sz w:val="20"/>
          <w:szCs w:val="20"/>
        </w:rPr>
      </w:pPr>
      <w:proofErr w:type="gramStart"/>
      <w:r w:rsidRPr="00A57E60">
        <w:rPr>
          <w:rFonts w:ascii="Arial" w:hAnsi="Arial" w:cs="Arial"/>
          <w:bCs/>
          <w:color w:val="000000"/>
          <w:sz w:val="20"/>
          <w:szCs w:val="20"/>
        </w:rPr>
        <w:t>interdit</w:t>
      </w:r>
      <w:proofErr w:type="gramEnd"/>
      <w:r w:rsidRPr="00A57E60">
        <w:rPr>
          <w:rFonts w:ascii="Arial" w:hAnsi="Arial" w:cs="Arial"/>
          <w:bCs/>
          <w:color w:val="000000"/>
          <w:sz w:val="20"/>
          <w:szCs w:val="20"/>
        </w:rPr>
        <w:t>.</w:t>
      </w:r>
    </w:p>
    <w:p w14:paraId="1023255C" w14:textId="77777777" w:rsidR="00A57E60" w:rsidRDefault="003F38FA">
      <w:pPr>
        <w:pStyle w:val="NormalWeb"/>
        <w:spacing w:before="0" w:beforeAutospacing="0" w:after="0" w:afterAutospacing="0"/>
        <w:rPr>
          <w:rFonts w:ascii="Arial" w:hAnsi="Arial" w:cs="Arial"/>
          <w:sz w:val="20"/>
          <w:szCs w:val="20"/>
        </w:rPr>
      </w:pPr>
      <w:r w:rsidRPr="00F9066E">
        <w:rPr>
          <w:rFonts w:ascii="Arial" w:hAnsi="Arial" w:cs="Arial"/>
          <w:sz w:val="10"/>
          <w:szCs w:val="10"/>
        </w:rPr>
        <w:br/>
      </w:r>
      <w:r>
        <w:rPr>
          <w:rFonts w:ascii="Arial" w:hAnsi="Arial" w:cs="Arial"/>
          <w:b/>
          <w:bCs/>
          <w:sz w:val="20"/>
          <w:szCs w:val="20"/>
        </w:rPr>
        <w:t>2.2</w:t>
      </w:r>
      <w:r>
        <w:rPr>
          <w:rFonts w:ascii="Arial" w:hAnsi="Arial" w:cs="Arial"/>
          <w:sz w:val="20"/>
          <w:szCs w:val="20"/>
        </w:rPr>
        <w:t xml:space="preserve"> Les coussinets sont libres mais doivent avoir la même dimension en largeur que les coussinets </w:t>
      </w:r>
    </w:p>
    <w:p w14:paraId="1E191FF5" w14:textId="4B290241" w:rsidR="00A57E60" w:rsidRDefault="00A57E60">
      <w:pPr>
        <w:pStyle w:val="NormalWeb"/>
        <w:spacing w:before="0" w:beforeAutospacing="0" w:after="0" w:afterAutospacing="0"/>
        <w:rPr>
          <w:rFonts w:ascii="Arial" w:hAnsi="Arial" w:cs="Arial"/>
          <w:sz w:val="20"/>
          <w:szCs w:val="20"/>
        </w:rPr>
      </w:pPr>
      <w:proofErr w:type="gramStart"/>
      <w:r>
        <w:rPr>
          <w:rFonts w:ascii="Arial" w:hAnsi="Arial" w:cs="Arial"/>
          <w:sz w:val="20"/>
          <w:szCs w:val="20"/>
        </w:rPr>
        <w:t>standards</w:t>
      </w:r>
      <w:proofErr w:type="gramEnd"/>
    </w:p>
    <w:p w14:paraId="0DD8131C" w14:textId="77777777" w:rsidR="003F38FA" w:rsidRDefault="003F38FA">
      <w:pPr>
        <w:pStyle w:val="NormalWeb"/>
        <w:spacing w:before="0" w:beforeAutospacing="0" w:after="0" w:afterAutospacing="0"/>
        <w:rPr>
          <w:rFonts w:ascii="Arial" w:hAnsi="Arial" w:cs="Arial"/>
          <w:b/>
          <w:bCs/>
          <w:sz w:val="20"/>
          <w:szCs w:val="20"/>
        </w:rPr>
      </w:pPr>
      <w:r w:rsidRPr="00F9066E">
        <w:rPr>
          <w:rFonts w:ascii="Arial" w:hAnsi="Arial" w:cs="Arial"/>
          <w:sz w:val="10"/>
          <w:szCs w:val="10"/>
        </w:rPr>
        <w:br/>
      </w:r>
      <w:r>
        <w:rPr>
          <w:rFonts w:ascii="Arial" w:hAnsi="Arial" w:cs="Arial"/>
          <w:b/>
          <w:bCs/>
          <w:sz w:val="20"/>
          <w:szCs w:val="20"/>
        </w:rPr>
        <w:t>2.3</w:t>
      </w:r>
      <w:r>
        <w:rPr>
          <w:rFonts w:ascii="Arial" w:hAnsi="Arial" w:cs="Arial"/>
          <w:sz w:val="20"/>
          <w:szCs w:val="20"/>
        </w:rPr>
        <w:t xml:space="preserve"> Poids minimal du vilebrequin: 11,2kg</w:t>
      </w:r>
    </w:p>
    <w:p w14:paraId="3561C24F" w14:textId="77777777" w:rsidR="003F38FA" w:rsidRPr="00062F07" w:rsidRDefault="003F38FA">
      <w:pPr>
        <w:pStyle w:val="NormalWeb"/>
        <w:spacing w:before="0" w:beforeAutospacing="0" w:after="0" w:afterAutospacing="0"/>
        <w:rPr>
          <w:rFonts w:ascii="Arial" w:hAnsi="Arial" w:cs="Arial"/>
          <w:b/>
          <w:bCs/>
        </w:rPr>
      </w:pPr>
    </w:p>
    <w:p w14:paraId="02681FD4" w14:textId="77777777" w:rsidR="003F38FA" w:rsidRDefault="003F38FA">
      <w:pPr>
        <w:pStyle w:val="NormalWeb"/>
        <w:spacing w:before="0" w:beforeAutospacing="0" w:after="0" w:afterAutospacing="0"/>
        <w:rPr>
          <w:rFonts w:ascii="Arial" w:hAnsi="Arial" w:cs="Arial"/>
          <w:b/>
          <w:bCs/>
          <w:sz w:val="20"/>
          <w:szCs w:val="20"/>
        </w:rPr>
      </w:pPr>
      <w:r w:rsidRPr="006D683C">
        <w:rPr>
          <w:rFonts w:ascii="Arial" w:hAnsi="Arial" w:cs="Arial"/>
          <w:b/>
          <w:bCs/>
          <w:sz w:val="20"/>
          <w:szCs w:val="20"/>
        </w:rPr>
        <w:t>Article 3 : Bielles</w:t>
      </w:r>
    </w:p>
    <w:p w14:paraId="7F485D23" w14:textId="77777777" w:rsidR="00A57E60" w:rsidRPr="00D61381" w:rsidRDefault="00A57E60">
      <w:pPr>
        <w:pStyle w:val="NormalWeb"/>
        <w:spacing w:before="0" w:beforeAutospacing="0" w:after="0" w:afterAutospacing="0"/>
        <w:rPr>
          <w:rFonts w:ascii="Arial" w:hAnsi="Arial" w:cs="Arial"/>
          <w:b/>
          <w:bCs/>
          <w:sz w:val="10"/>
          <w:szCs w:val="10"/>
        </w:rPr>
      </w:pPr>
    </w:p>
    <w:p w14:paraId="44E1F335" w14:textId="77777777" w:rsidR="00A57E60" w:rsidRDefault="00A57E60" w:rsidP="00A57E60">
      <w:pPr>
        <w:widowControl w:val="0"/>
        <w:autoSpaceDE w:val="0"/>
        <w:autoSpaceDN w:val="0"/>
        <w:adjustRightInd w:val="0"/>
        <w:rPr>
          <w:rFonts w:ascii="Arial" w:hAnsi="Arial" w:cs="Arial"/>
          <w:bCs/>
          <w:color w:val="000000"/>
          <w:sz w:val="20"/>
          <w:szCs w:val="20"/>
        </w:rPr>
      </w:pPr>
      <w:r w:rsidRPr="00D61381">
        <w:rPr>
          <w:rFonts w:ascii="Arial" w:hAnsi="Arial" w:cs="Arial"/>
          <w:b/>
          <w:bCs/>
          <w:color w:val="000000"/>
          <w:sz w:val="20"/>
          <w:szCs w:val="20"/>
        </w:rPr>
        <w:t>3.1</w:t>
      </w:r>
      <w:r w:rsidRPr="00D61381">
        <w:rPr>
          <w:rFonts w:ascii="Arial" w:hAnsi="Arial" w:cs="Arial"/>
          <w:bCs/>
          <w:color w:val="000000"/>
          <w:sz w:val="20"/>
          <w:szCs w:val="20"/>
        </w:rPr>
        <w:t xml:space="preserve"> Les bielles d'origine de fabrication Ford doivent être utilisées.</w:t>
      </w:r>
    </w:p>
    <w:p w14:paraId="2922DE4C" w14:textId="77777777" w:rsidR="00D61381" w:rsidRPr="00D61381" w:rsidRDefault="00D61381" w:rsidP="00A57E60">
      <w:pPr>
        <w:widowControl w:val="0"/>
        <w:autoSpaceDE w:val="0"/>
        <w:autoSpaceDN w:val="0"/>
        <w:adjustRightInd w:val="0"/>
        <w:rPr>
          <w:rFonts w:ascii="Arial" w:hAnsi="Arial" w:cs="Arial"/>
          <w:bCs/>
          <w:color w:val="000000"/>
          <w:sz w:val="10"/>
          <w:szCs w:val="10"/>
        </w:rPr>
      </w:pPr>
    </w:p>
    <w:p w14:paraId="2B3C0369" w14:textId="2B596726" w:rsidR="00A57E60" w:rsidRDefault="00A57E60" w:rsidP="00A57E60">
      <w:pPr>
        <w:widowControl w:val="0"/>
        <w:autoSpaceDE w:val="0"/>
        <w:autoSpaceDN w:val="0"/>
        <w:adjustRightInd w:val="0"/>
        <w:rPr>
          <w:rFonts w:ascii="Arial" w:hAnsi="Arial" w:cs="Arial"/>
          <w:bCs/>
          <w:color w:val="000000"/>
          <w:sz w:val="20"/>
          <w:szCs w:val="20"/>
        </w:rPr>
      </w:pPr>
      <w:r w:rsidRPr="00D61381">
        <w:rPr>
          <w:rFonts w:ascii="Arial" w:hAnsi="Arial" w:cs="Arial"/>
          <w:b/>
          <w:bCs/>
          <w:color w:val="000000"/>
          <w:sz w:val="20"/>
          <w:szCs w:val="20"/>
        </w:rPr>
        <w:t>3.2</w:t>
      </w:r>
      <w:r w:rsidRPr="00D61381">
        <w:rPr>
          <w:rFonts w:ascii="Arial" w:hAnsi="Arial" w:cs="Arial"/>
          <w:bCs/>
          <w:color w:val="000000"/>
          <w:sz w:val="20"/>
          <w:szCs w:val="20"/>
        </w:rPr>
        <w:t xml:space="preserve"> L'équilibrage et la mise au poids sont autorisés par enlèvement de métal sur les bossages du pied</w:t>
      </w:r>
    </w:p>
    <w:p w14:paraId="71F61391" w14:textId="21223EA3" w:rsidR="00D61381" w:rsidRPr="00D61381" w:rsidRDefault="00D61381" w:rsidP="00A57E60">
      <w:pPr>
        <w:widowControl w:val="0"/>
        <w:autoSpaceDE w:val="0"/>
        <w:autoSpaceDN w:val="0"/>
        <w:adjustRightInd w:val="0"/>
        <w:rPr>
          <w:rFonts w:ascii="Arial" w:hAnsi="Arial" w:cs="Arial"/>
          <w:bCs/>
          <w:color w:val="000000"/>
          <w:sz w:val="20"/>
          <w:szCs w:val="20"/>
        </w:rPr>
      </w:pPr>
      <w:proofErr w:type="gramStart"/>
      <w:r>
        <w:rPr>
          <w:rFonts w:ascii="Arial" w:hAnsi="Arial" w:cs="Arial"/>
          <w:bCs/>
          <w:color w:val="000000"/>
          <w:sz w:val="20"/>
          <w:szCs w:val="20"/>
        </w:rPr>
        <w:t>et</w:t>
      </w:r>
      <w:proofErr w:type="gramEnd"/>
      <w:r>
        <w:rPr>
          <w:rFonts w:ascii="Arial" w:hAnsi="Arial" w:cs="Arial"/>
          <w:bCs/>
          <w:color w:val="000000"/>
          <w:sz w:val="20"/>
          <w:szCs w:val="20"/>
        </w:rPr>
        <w:t xml:space="preserve"> de la tête prévus à cet effet.</w:t>
      </w:r>
    </w:p>
    <w:p w14:paraId="738F2A60" w14:textId="77777777" w:rsidR="003F38FA" w:rsidRPr="006D683C" w:rsidRDefault="003F38FA">
      <w:pPr>
        <w:pStyle w:val="NormalWeb"/>
        <w:spacing w:before="0" w:beforeAutospacing="0" w:after="0" w:afterAutospacing="0"/>
        <w:rPr>
          <w:rFonts w:ascii="Arial" w:hAnsi="Arial" w:cs="Arial"/>
          <w:b/>
          <w:bCs/>
          <w:sz w:val="20"/>
          <w:szCs w:val="20"/>
        </w:rPr>
      </w:pPr>
      <w:r w:rsidRPr="00F9066E">
        <w:rPr>
          <w:rFonts w:ascii="Arial" w:hAnsi="Arial" w:cs="Arial"/>
          <w:sz w:val="10"/>
          <w:szCs w:val="10"/>
        </w:rPr>
        <w:br/>
      </w:r>
      <w:r w:rsidRPr="006D683C">
        <w:rPr>
          <w:rFonts w:ascii="Arial" w:hAnsi="Arial" w:cs="Arial"/>
          <w:b/>
          <w:bCs/>
          <w:sz w:val="20"/>
          <w:szCs w:val="20"/>
        </w:rPr>
        <w:t xml:space="preserve">3.3 </w:t>
      </w:r>
      <w:r w:rsidRPr="006D683C">
        <w:rPr>
          <w:rFonts w:ascii="Arial" w:hAnsi="Arial" w:cs="Arial"/>
          <w:sz w:val="20"/>
          <w:szCs w:val="20"/>
        </w:rPr>
        <w:t>Poids minimal 640g : bielle, chapeau, 2 goupilles de centrage, 2 vis libres (</w:t>
      </w:r>
      <w:proofErr w:type="spellStart"/>
      <w:r w:rsidRPr="006D683C">
        <w:rPr>
          <w:rFonts w:ascii="Arial" w:hAnsi="Arial" w:cs="Arial"/>
          <w:sz w:val="20"/>
          <w:szCs w:val="20"/>
        </w:rPr>
        <w:t>titanium</w:t>
      </w:r>
      <w:proofErr w:type="spellEnd"/>
      <w:r w:rsidRPr="006D683C">
        <w:rPr>
          <w:rFonts w:ascii="Arial" w:hAnsi="Arial" w:cs="Arial"/>
          <w:sz w:val="20"/>
          <w:szCs w:val="20"/>
        </w:rPr>
        <w:t xml:space="preserve"> interdit) et bagues de pied de bielle (sans les coussinets de tête de bielle).</w:t>
      </w:r>
    </w:p>
    <w:p w14:paraId="565999D6" w14:textId="77777777" w:rsidR="003F38FA" w:rsidRPr="00062F07" w:rsidRDefault="003F38FA">
      <w:pPr>
        <w:pStyle w:val="NormalWeb"/>
        <w:spacing w:before="0" w:beforeAutospacing="0" w:after="0" w:afterAutospacing="0"/>
        <w:rPr>
          <w:rFonts w:ascii="Arial" w:hAnsi="Arial" w:cs="Arial"/>
          <w:b/>
          <w:bCs/>
        </w:rPr>
      </w:pPr>
    </w:p>
    <w:p w14:paraId="466F9569" w14:textId="77777777" w:rsidR="003F38FA" w:rsidRPr="006D683C" w:rsidRDefault="003F38FA">
      <w:pPr>
        <w:pStyle w:val="NormalWeb"/>
        <w:spacing w:before="0" w:beforeAutospacing="0" w:after="0" w:afterAutospacing="0"/>
        <w:rPr>
          <w:rFonts w:ascii="Arial" w:hAnsi="Arial" w:cs="Arial"/>
          <w:b/>
          <w:bCs/>
          <w:sz w:val="20"/>
          <w:szCs w:val="20"/>
        </w:rPr>
      </w:pPr>
      <w:r w:rsidRPr="006D683C">
        <w:rPr>
          <w:rFonts w:ascii="Arial" w:hAnsi="Arial" w:cs="Arial"/>
          <w:b/>
          <w:bCs/>
          <w:sz w:val="20"/>
          <w:szCs w:val="20"/>
        </w:rPr>
        <w:t>Article 4 : Pistons et segments</w:t>
      </w:r>
    </w:p>
    <w:p w14:paraId="41C3C1D9" w14:textId="77777777" w:rsidR="003F38FA" w:rsidRPr="006D683C" w:rsidRDefault="003F38FA">
      <w:pPr>
        <w:pStyle w:val="NormalWeb"/>
        <w:spacing w:before="0" w:beforeAutospacing="0" w:after="0" w:afterAutospacing="0"/>
        <w:rPr>
          <w:rFonts w:ascii="Arial" w:hAnsi="Arial" w:cs="Arial"/>
          <w:b/>
          <w:bCs/>
          <w:sz w:val="10"/>
          <w:szCs w:val="10"/>
        </w:rPr>
      </w:pPr>
    </w:p>
    <w:p w14:paraId="39B6BF7C" w14:textId="77777777" w:rsidR="00D61381" w:rsidRDefault="003F38FA">
      <w:pPr>
        <w:pStyle w:val="NormalWeb"/>
        <w:spacing w:before="0" w:beforeAutospacing="0" w:after="0" w:afterAutospacing="0"/>
        <w:rPr>
          <w:rFonts w:ascii="Arial" w:hAnsi="Arial" w:cs="Arial"/>
          <w:sz w:val="20"/>
          <w:szCs w:val="20"/>
        </w:rPr>
      </w:pPr>
      <w:r w:rsidRPr="006D683C">
        <w:rPr>
          <w:rFonts w:ascii="Arial" w:hAnsi="Arial" w:cs="Arial"/>
          <w:b/>
          <w:bCs/>
          <w:sz w:val="20"/>
          <w:szCs w:val="20"/>
        </w:rPr>
        <w:t xml:space="preserve">4.1 </w:t>
      </w:r>
      <w:r w:rsidRPr="006D683C">
        <w:rPr>
          <w:rFonts w:ascii="Arial" w:hAnsi="Arial" w:cs="Arial"/>
          <w:sz w:val="20"/>
          <w:szCs w:val="20"/>
        </w:rPr>
        <w:t>Les pistons doivent être d'origine Ford</w:t>
      </w:r>
      <w:r>
        <w:rPr>
          <w:rFonts w:ascii="Arial" w:hAnsi="Arial" w:cs="Arial"/>
          <w:sz w:val="20"/>
          <w:szCs w:val="20"/>
        </w:rPr>
        <w:t xml:space="preserve"> </w:t>
      </w:r>
      <w:r w:rsidRPr="00E333AE">
        <w:rPr>
          <w:rFonts w:ascii="Arial" w:hAnsi="Arial" w:cs="Arial"/>
          <w:sz w:val="20"/>
          <w:szCs w:val="20"/>
        </w:rPr>
        <w:t>ou équivalents en dimensions, formes, matériau et mode de fabrication</w:t>
      </w:r>
      <w:r>
        <w:rPr>
          <w:rFonts w:ascii="Arial" w:hAnsi="Arial" w:cs="Arial"/>
          <w:sz w:val="20"/>
          <w:szCs w:val="20"/>
        </w:rPr>
        <w:t>,</w:t>
      </w:r>
      <w:r w:rsidRPr="006D683C">
        <w:rPr>
          <w:rFonts w:ascii="Arial" w:hAnsi="Arial" w:cs="Arial"/>
          <w:sz w:val="20"/>
          <w:szCs w:val="20"/>
        </w:rPr>
        <w:t xml:space="preserve"> non modifiés de quelque manière que ce soit excepté pour l'équilibrage comme </w:t>
      </w:r>
    </w:p>
    <w:p w14:paraId="5A1F7DA6" w14:textId="40A854E7" w:rsidR="00D61381" w:rsidRDefault="00D61381">
      <w:pPr>
        <w:pStyle w:val="NormalWeb"/>
        <w:spacing w:before="0" w:beforeAutospacing="0" w:after="0" w:afterAutospacing="0"/>
        <w:rPr>
          <w:rFonts w:ascii="Arial" w:hAnsi="Arial" w:cs="Arial"/>
          <w:sz w:val="20"/>
          <w:szCs w:val="20"/>
        </w:rPr>
      </w:pPr>
      <w:proofErr w:type="gramStart"/>
      <w:r>
        <w:rPr>
          <w:rFonts w:ascii="Arial" w:hAnsi="Arial" w:cs="Arial"/>
          <w:sz w:val="20"/>
          <w:szCs w:val="20"/>
        </w:rPr>
        <w:t>expliqué</w:t>
      </w:r>
      <w:proofErr w:type="gramEnd"/>
      <w:r>
        <w:rPr>
          <w:rFonts w:ascii="Arial" w:hAnsi="Arial" w:cs="Arial"/>
          <w:sz w:val="20"/>
          <w:szCs w:val="20"/>
        </w:rPr>
        <w:t xml:space="preserve"> à l’article 4.3.</w:t>
      </w:r>
    </w:p>
    <w:p w14:paraId="6D3D17BF" w14:textId="77777777" w:rsidR="00D61381" w:rsidRDefault="003F38FA">
      <w:pPr>
        <w:pStyle w:val="NormalWeb"/>
        <w:spacing w:before="0" w:beforeAutospacing="0" w:after="0" w:afterAutospacing="0"/>
        <w:rPr>
          <w:rFonts w:ascii="Arial" w:hAnsi="Arial" w:cs="Arial"/>
          <w:sz w:val="20"/>
          <w:szCs w:val="20"/>
        </w:rPr>
      </w:pPr>
      <w:r w:rsidRPr="00F9066E">
        <w:rPr>
          <w:rFonts w:ascii="Arial" w:hAnsi="Arial" w:cs="Arial"/>
          <w:sz w:val="10"/>
          <w:szCs w:val="10"/>
        </w:rPr>
        <w:br/>
      </w:r>
      <w:r w:rsidRPr="006D683C">
        <w:rPr>
          <w:rFonts w:ascii="Arial" w:hAnsi="Arial" w:cs="Arial"/>
          <w:b/>
          <w:bCs/>
          <w:sz w:val="20"/>
          <w:szCs w:val="20"/>
        </w:rPr>
        <w:t>4.2</w:t>
      </w:r>
      <w:r w:rsidRPr="006D683C">
        <w:rPr>
          <w:rFonts w:ascii="Arial" w:hAnsi="Arial" w:cs="Arial"/>
          <w:sz w:val="20"/>
          <w:szCs w:val="20"/>
        </w:rPr>
        <w:t xml:space="preserve"> Les trois segments doivent être installés et être de même type et de même dimensions que les </w:t>
      </w:r>
    </w:p>
    <w:p w14:paraId="2E8947B5" w14:textId="14CDFDEF" w:rsidR="00D61381" w:rsidRDefault="00D61381">
      <w:pPr>
        <w:pStyle w:val="NormalWeb"/>
        <w:spacing w:before="0" w:beforeAutospacing="0" w:after="0" w:afterAutospacing="0"/>
        <w:rPr>
          <w:rFonts w:ascii="Arial" w:hAnsi="Arial" w:cs="Arial"/>
          <w:sz w:val="20"/>
          <w:szCs w:val="20"/>
        </w:rPr>
      </w:pPr>
      <w:proofErr w:type="gramStart"/>
      <w:r>
        <w:rPr>
          <w:rFonts w:ascii="Arial" w:hAnsi="Arial" w:cs="Arial"/>
          <w:sz w:val="20"/>
          <w:szCs w:val="20"/>
        </w:rPr>
        <w:t>segments</w:t>
      </w:r>
      <w:proofErr w:type="gramEnd"/>
      <w:r>
        <w:rPr>
          <w:rFonts w:ascii="Arial" w:hAnsi="Arial" w:cs="Arial"/>
          <w:sz w:val="20"/>
          <w:szCs w:val="20"/>
        </w:rPr>
        <w:t xml:space="preserve"> standard Ford.</w:t>
      </w:r>
    </w:p>
    <w:p w14:paraId="616B6869" w14:textId="77777777" w:rsidR="00D61381" w:rsidRDefault="003F38FA">
      <w:pPr>
        <w:pStyle w:val="NormalWeb"/>
        <w:spacing w:before="0" w:beforeAutospacing="0" w:after="0" w:afterAutospacing="0"/>
        <w:rPr>
          <w:rFonts w:ascii="Arial" w:hAnsi="Arial" w:cs="Arial"/>
          <w:sz w:val="20"/>
          <w:szCs w:val="20"/>
        </w:rPr>
      </w:pPr>
      <w:r w:rsidRPr="00F9066E">
        <w:rPr>
          <w:rFonts w:ascii="Arial" w:hAnsi="Arial" w:cs="Arial"/>
          <w:sz w:val="10"/>
          <w:szCs w:val="10"/>
        </w:rPr>
        <w:br/>
      </w:r>
      <w:r w:rsidRPr="006D683C">
        <w:rPr>
          <w:rFonts w:ascii="Arial" w:hAnsi="Arial" w:cs="Arial"/>
          <w:b/>
          <w:bCs/>
          <w:sz w:val="20"/>
          <w:szCs w:val="20"/>
        </w:rPr>
        <w:t>4.3</w:t>
      </w:r>
      <w:r w:rsidRPr="006D683C">
        <w:rPr>
          <w:rFonts w:ascii="Arial" w:hAnsi="Arial" w:cs="Arial"/>
          <w:sz w:val="20"/>
          <w:szCs w:val="20"/>
        </w:rPr>
        <w:t xml:space="preserve"> L'usinage du bol du piston et des bossages d'axe est autorisé afin d'équilibrer les volumes, les </w:t>
      </w:r>
    </w:p>
    <w:p w14:paraId="401406E3" w14:textId="77777777" w:rsidR="00D61381" w:rsidRPr="00D61381" w:rsidRDefault="00D61381" w:rsidP="00D61381">
      <w:pPr>
        <w:widowControl w:val="0"/>
        <w:autoSpaceDE w:val="0"/>
        <w:autoSpaceDN w:val="0"/>
        <w:adjustRightInd w:val="0"/>
        <w:rPr>
          <w:rFonts w:ascii="Arial" w:hAnsi="Arial" w:cs="Arial"/>
          <w:color w:val="000000"/>
          <w:sz w:val="20"/>
          <w:szCs w:val="20"/>
        </w:rPr>
      </w:pPr>
      <w:proofErr w:type="gramStart"/>
      <w:r w:rsidRPr="00D61381">
        <w:rPr>
          <w:rFonts w:ascii="Arial" w:hAnsi="Arial" w:cs="Arial"/>
          <w:color w:val="000000"/>
          <w:sz w:val="20"/>
          <w:szCs w:val="20"/>
        </w:rPr>
        <w:t>poids</w:t>
      </w:r>
      <w:proofErr w:type="gramEnd"/>
      <w:r w:rsidRPr="00D61381">
        <w:rPr>
          <w:rFonts w:ascii="Arial" w:hAnsi="Arial" w:cs="Arial"/>
          <w:color w:val="000000"/>
          <w:sz w:val="20"/>
          <w:szCs w:val="20"/>
        </w:rPr>
        <w:t xml:space="preserve"> ainsi que la profondeur des encoches de soupapes.</w:t>
      </w:r>
    </w:p>
    <w:p w14:paraId="307B5135" w14:textId="77777777" w:rsidR="00D61381" w:rsidRDefault="003F38FA">
      <w:pPr>
        <w:pStyle w:val="NormalWeb"/>
        <w:spacing w:before="0" w:beforeAutospacing="0" w:after="0" w:afterAutospacing="0"/>
        <w:rPr>
          <w:rFonts w:ascii="Arial" w:hAnsi="Arial" w:cs="Arial"/>
          <w:sz w:val="20"/>
          <w:szCs w:val="20"/>
        </w:rPr>
      </w:pPr>
      <w:r w:rsidRPr="00F9066E">
        <w:rPr>
          <w:rFonts w:ascii="Arial" w:hAnsi="Arial" w:cs="Arial"/>
          <w:sz w:val="10"/>
          <w:szCs w:val="10"/>
        </w:rPr>
        <w:br/>
      </w:r>
      <w:r w:rsidRPr="006D683C">
        <w:rPr>
          <w:rFonts w:ascii="Arial" w:hAnsi="Arial" w:cs="Arial"/>
          <w:b/>
          <w:bCs/>
          <w:sz w:val="20"/>
          <w:szCs w:val="20"/>
        </w:rPr>
        <w:t>4.4</w:t>
      </w:r>
      <w:r w:rsidRPr="006D683C">
        <w:rPr>
          <w:rFonts w:ascii="Arial" w:hAnsi="Arial" w:cs="Arial"/>
          <w:sz w:val="20"/>
          <w:szCs w:val="20"/>
        </w:rPr>
        <w:t xml:space="preserve"> Au point mort haut, les pistons sans calamine, ne doivent pas dépasser la face supérieure du bloc </w:t>
      </w:r>
    </w:p>
    <w:p w14:paraId="1432D174" w14:textId="13EEE7C3" w:rsidR="00062F07" w:rsidRPr="00A26212" w:rsidRDefault="00D61381">
      <w:pPr>
        <w:pStyle w:val="NormalWeb"/>
        <w:spacing w:before="0" w:beforeAutospacing="0" w:after="0" w:afterAutospacing="0"/>
        <w:rPr>
          <w:rFonts w:ascii="Arial" w:hAnsi="Arial" w:cs="Arial"/>
          <w:sz w:val="20"/>
          <w:szCs w:val="20"/>
        </w:rPr>
      </w:pPr>
      <w:proofErr w:type="gramStart"/>
      <w:r>
        <w:rPr>
          <w:rFonts w:ascii="Arial" w:hAnsi="Arial" w:cs="Arial"/>
          <w:sz w:val="20"/>
          <w:szCs w:val="20"/>
        </w:rPr>
        <w:t>sans</w:t>
      </w:r>
      <w:proofErr w:type="gramEnd"/>
      <w:r>
        <w:rPr>
          <w:rFonts w:ascii="Arial" w:hAnsi="Arial" w:cs="Arial"/>
          <w:sz w:val="20"/>
          <w:szCs w:val="20"/>
        </w:rPr>
        <w:t xml:space="preserve"> le joint de culasse.</w:t>
      </w:r>
    </w:p>
    <w:p w14:paraId="3D6E6189" w14:textId="77777777" w:rsidR="00062F07" w:rsidRDefault="00062F07">
      <w:pPr>
        <w:pStyle w:val="NormalWeb"/>
        <w:spacing w:before="0" w:beforeAutospacing="0" w:after="0" w:afterAutospacing="0"/>
        <w:rPr>
          <w:rFonts w:ascii="Arial" w:hAnsi="Arial" w:cs="Arial"/>
          <w:b/>
          <w:bCs/>
          <w:sz w:val="20"/>
          <w:szCs w:val="20"/>
        </w:rPr>
      </w:pPr>
    </w:p>
    <w:p w14:paraId="236DCC46" w14:textId="7C9A1040" w:rsidR="00D61381" w:rsidRDefault="003F38FA">
      <w:pPr>
        <w:pStyle w:val="NormalWeb"/>
        <w:spacing w:before="0" w:beforeAutospacing="0" w:after="0" w:afterAutospacing="0"/>
        <w:rPr>
          <w:rFonts w:ascii="Arial" w:hAnsi="Arial" w:cs="Arial"/>
          <w:sz w:val="20"/>
          <w:szCs w:val="20"/>
        </w:rPr>
      </w:pPr>
      <w:r w:rsidRPr="006D683C">
        <w:rPr>
          <w:rFonts w:ascii="Arial" w:hAnsi="Arial" w:cs="Arial"/>
          <w:b/>
          <w:bCs/>
          <w:sz w:val="20"/>
          <w:szCs w:val="20"/>
        </w:rPr>
        <w:t>4.5</w:t>
      </w:r>
      <w:r w:rsidRPr="006D683C">
        <w:rPr>
          <w:rFonts w:ascii="Arial" w:hAnsi="Arial" w:cs="Arial"/>
          <w:sz w:val="20"/>
          <w:szCs w:val="20"/>
        </w:rPr>
        <w:t xml:space="preserve"> Volume minimal de la calotte: 41cc, piston au point mort haut, sans joint de culasse, en excluant le volume compris entre la paroi du cylindre et la paroi extérieure du piston au dessus du segment</w:t>
      </w:r>
      <w:r w:rsidR="00D61381">
        <w:rPr>
          <w:rFonts w:ascii="Arial" w:hAnsi="Arial" w:cs="Arial"/>
          <w:sz w:val="20"/>
          <w:szCs w:val="20"/>
        </w:rPr>
        <w:t xml:space="preserve"> supérieur.</w:t>
      </w:r>
    </w:p>
    <w:p w14:paraId="34497D41" w14:textId="77777777" w:rsidR="003F38FA" w:rsidRPr="006D683C" w:rsidRDefault="003F38FA">
      <w:pPr>
        <w:pStyle w:val="NormalWeb"/>
        <w:spacing w:before="0" w:beforeAutospacing="0" w:after="0" w:afterAutospacing="0"/>
        <w:rPr>
          <w:rFonts w:ascii="Arial" w:hAnsi="Arial" w:cs="Arial"/>
          <w:b/>
          <w:bCs/>
          <w:sz w:val="20"/>
          <w:szCs w:val="20"/>
        </w:rPr>
      </w:pPr>
      <w:r w:rsidRPr="00F9066E">
        <w:rPr>
          <w:rFonts w:ascii="Arial" w:hAnsi="Arial" w:cs="Arial"/>
          <w:sz w:val="10"/>
          <w:szCs w:val="10"/>
        </w:rPr>
        <w:br/>
      </w:r>
      <w:r w:rsidRPr="006D683C">
        <w:rPr>
          <w:rFonts w:ascii="Arial" w:hAnsi="Arial" w:cs="Arial"/>
          <w:b/>
          <w:bCs/>
          <w:sz w:val="20"/>
          <w:szCs w:val="20"/>
        </w:rPr>
        <w:t>4.6</w:t>
      </w:r>
      <w:r w:rsidRPr="006D683C">
        <w:rPr>
          <w:rFonts w:ascii="Arial" w:hAnsi="Arial" w:cs="Arial"/>
          <w:sz w:val="20"/>
          <w:szCs w:val="20"/>
        </w:rPr>
        <w:t xml:space="preserve"> Poids du piston avec segments axe et clips: 520</w:t>
      </w:r>
      <w:r w:rsidR="009A6AF3">
        <w:rPr>
          <w:rFonts w:ascii="Arial" w:hAnsi="Arial" w:cs="Arial"/>
          <w:sz w:val="20"/>
          <w:szCs w:val="20"/>
        </w:rPr>
        <w:t xml:space="preserve"> </w:t>
      </w:r>
      <w:r w:rsidRPr="006D683C">
        <w:rPr>
          <w:rFonts w:ascii="Arial" w:hAnsi="Arial" w:cs="Arial"/>
          <w:sz w:val="20"/>
          <w:szCs w:val="20"/>
        </w:rPr>
        <w:t>g. Poids de l'axe seul: 115</w:t>
      </w:r>
      <w:r w:rsidR="009A6AF3">
        <w:rPr>
          <w:rFonts w:ascii="Arial" w:hAnsi="Arial" w:cs="Arial"/>
          <w:sz w:val="20"/>
          <w:szCs w:val="20"/>
        </w:rPr>
        <w:t xml:space="preserve"> </w:t>
      </w:r>
      <w:r w:rsidRPr="006D683C">
        <w:rPr>
          <w:rFonts w:ascii="Arial" w:hAnsi="Arial" w:cs="Arial"/>
          <w:sz w:val="20"/>
          <w:szCs w:val="20"/>
        </w:rPr>
        <w:t xml:space="preserve">g + ou </w:t>
      </w:r>
      <w:r w:rsidR="009A6AF3">
        <w:rPr>
          <w:rFonts w:ascii="Arial" w:hAnsi="Arial" w:cs="Arial"/>
          <w:sz w:val="20"/>
          <w:szCs w:val="20"/>
        </w:rPr>
        <w:t>–</w:t>
      </w:r>
      <w:r w:rsidRPr="006D683C">
        <w:rPr>
          <w:rFonts w:ascii="Arial" w:hAnsi="Arial" w:cs="Arial"/>
          <w:sz w:val="20"/>
          <w:szCs w:val="20"/>
        </w:rPr>
        <w:t xml:space="preserve"> 2</w:t>
      </w:r>
      <w:r w:rsidR="009A6AF3">
        <w:rPr>
          <w:rFonts w:ascii="Arial" w:hAnsi="Arial" w:cs="Arial"/>
          <w:sz w:val="20"/>
          <w:szCs w:val="20"/>
        </w:rPr>
        <w:t xml:space="preserve"> </w:t>
      </w:r>
      <w:r w:rsidRPr="006D683C">
        <w:rPr>
          <w:rFonts w:ascii="Arial" w:hAnsi="Arial" w:cs="Arial"/>
          <w:sz w:val="20"/>
          <w:szCs w:val="20"/>
        </w:rPr>
        <w:t>g.</w:t>
      </w:r>
    </w:p>
    <w:p w14:paraId="4108323A" w14:textId="77777777" w:rsidR="00935BE2" w:rsidRPr="00062F07" w:rsidRDefault="00935BE2">
      <w:pPr>
        <w:pStyle w:val="NormalWeb"/>
        <w:spacing w:before="0" w:beforeAutospacing="0" w:after="0" w:afterAutospacing="0"/>
        <w:rPr>
          <w:rFonts w:ascii="Arial" w:hAnsi="Arial" w:cs="Arial"/>
          <w:b/>
          <w:bCs/>
        </w:rPr>
      </w:pPr>
    </w:p>
    <w:p w14:paraId="5ABFA198" w14:textId="77777777" w:rsidR="003F38FA" w:rsidRPr="006D683C" w:rsidRDefault="003F38FA">
      <w:pPr>
        <w:pStyle w:val="NormalWeb"/>
        <w:spacing w:before="0" w:beforeAutospacing="0" w:after="0" w:afterAutospacing="0"/>
        <w:rPr>
          <w:rFonts w:ascii="Arial" w:hAnsi="Arial" w:cs="Arial"/>
          <w:b/>
          <w:bCs/>
          <w:sz w:val="20"/>
          <w:szCs w:val="20"/>
        </w:rPr>
      </w:pPr>
      <w:r w:rsidRPr="006D683C">
        <w:rPr>
          <w:rFonts w:ascii="Arial" w:hAnsi="Arial" w:cs="Arial"/>
          <w:b/>
          <w:bCs/>
          <w:sz w:val="20"/>
          <w:szCs w:val="20"/>
        </w:rPr>
        <w:t>Article 5 : Volant moteur et embrayage</w:t>
      </w:r>
    </w:p>
    <w:p w14:paraId="5C186E02" w14:textId="77777777" w:rsidR="00D61381" w:rsidRDefault="00D61381">
      <w:pPr>
        <w:pStyle w:val="NormalWeb"/>
        <w:spacing w:before="0" w:beforeAutospacing="0" w:after="0" w:afterAutospacing="0"/>
        <w:rPr>
          <w:rFonts w:ascii="Arial" w:hAnsi="Arial" w:cs="Arial"/>
          <w:sz w:val="10"/>
          <w:szCs w:val="10"/>
        </w:rPr>
      </w:pPr>
    </w:p>
    <w:p w14:paraId="4F8C9A58" w14:textId="429BE8FD" w:rsidR="00D61381" w:rsidRPr="00D61381" w:rsidRDefault="00D61381" w:rsidP="00D61381">
      <w:pPr>
        <w:widowControl w:val="0"/>
        <w:autoSpaceDE w:val="0"/>
        <w:autoSpaceDN w:val="0"/>
        <w:adjustRightInd w:val="0"/>
        <w:rPr>
          <w:rFonts w:ascii="Arial" w:hAnsi="Arial" w:cs="Arial"/>
          <w:color w:val="000000"/>
          <w:sz w:val="20"/>
          <w:szCs w:val="20"/>
        </w:rPr>
      </w:pPr>
      <w:r w:rsidRPr="00D61381">
        <w:rPr>
          <w:rFonts w:ascii="Arial" w:hAnsi="Arial" w:cs="Arial"/>
          <w:b/>
          <w:color w:val="000000"/>
          <w:sz w:val="20"/>
          <w:szCs w:val="20"/>
        </w:rPr>
        <w:t>5.1</w:t>
      </w:r>
      <w:r w:rsidRPr="00D61381">
        <w:rPr>
          <w:rFonts w:ascii="Arial" w:hAnsi="Arial" w:cs="Arial"/>
          <w:color w:val="000000"/>
          <w:sz w:val="20"/>
          <w:szCs w:val="20"/>
        </w:rPr>
        <w:t xml:space="preserve"> Le volant moteur doit être celui d'origine</w:t>
      </w:r>
      <w:r w:rsidR="005774BB">
        <w:rPr>
          <w:rFonts w:ascii="Arial" w:hAnsi="Arial" w:cs="Arial"/>
          <w:color w:val="000000"/>
          <w:sz w:val="20"/>
          <w:szCs w:val="20"/>
        </w:rPr>
        <w:t xml:space="preserve"> ou similaire</w:t>
      </w:r>
      <w:r w:rsidR="000712F6">
        <w:rPr>
          <w:rFonts w:ascii="Arial" w:hAnsi="Arial" w:cs="Arial"/>
          <w:color w:val="000000"/>
          <w:sz w:val="20"/>
          <w:szCs w:val="20"/>
        </w:rPr>
        <w:t>, en acier et d’un poids identique</w:t>
      </w:r>
      <w:r w:rsidRPr="00D61381">
        <w:rPr>
          <w:rFonts w:ascii="Arial" w:hAnsi="Arial" w:cs="Arial"/>
          <w:color w:val="000000"/>
          <w:sz w:val="20"/>
          <w:szCs w:val="20"/>
        </w:rPr>
        <w:t>.</w:t>
      </w:r>
    </w:p>
    <w:p w14:paraId="3C54260D" w14:textId="77777777" w:rsidR="00D61381" w:rsidRPr="00725527" w:rsidRDefault="00D61381" w:rsidP="00D61381">
      <w:pPr>
        <w:widowControl w:val="0"/>
        <w:autoSpaceDE w:val="0"/>
        <w:autoSpaceDN w:val="0"/>
        <w:adjustRightInd w:val="0"/>
        <w:rPr>
          <w:rFonts w:ascii="Arial" w:hAnsi="Arial" w:cs="Arial"/>
          <w:color w:val="000000"/>
          <w:sz w:val="10"/>
          <w:szCs w:val="10"/>
        </w:rPr>
      </w:pPr>
    </w:p>
    <w:p w14:paraId="6009FE5B" w14:textId="02EC1913" w:rsidR="00D61381" w:rsidRPr="00D61381" w:rsidRDefault="00D61381" w:rsidP="00D61381">
      <w:pPr>
        <w:widowControl w:val="0"/>
        <w:autoSpaceDE w:val="0"/>
        <w:autoSpaceDN w:val="0"/>
        <w:adjustRightInd w:val="0"/>
        <w:rPr>
          <w:rFonts w:ascii="Arial" w:hAnsi="Arial" w:cs="Arial"/>
          <w:color w:val="000000"/>
          <w:sz w:val="20"/>
          <w:szCs w:val="20"/>
        </w:rPr>
      </w:pPr>
      <w:r w:rsidRPr="00D61381">
        <w:rPr>
          <w:rFonts w:ascii="Arial" w:hAnsi="Arial" w:cs="Arial"/>
          <w:b/>
          <w:color w:val="000000"/>
          <w:sz w:val="20"/>
          <w:szCs w:val="20"/>
        </w:rPr>
        <w:t>5.2</w:t>
      </w:r>
      <w:r w:rsidRPr="00D61381">
        <w:rPr>
          <w:rFonts w:ascii="Arial" w:hAnsi="Arial" w:cs="Arial"/>
          <w:color w:val="000000"/>
          <w:sz w:val="20"/>
          <w:szCs w:val="20"/>
        </w:rPr>
        <w:t xml:space="preserve"> L'équilibrage par perçage est autorisé ainsi que l'obtention du poids minimum par enlèvement de</w:t>
      </w:r>
    </w:p>
    <w:p w14:paraId="7A6FC179" w14:textId="77777777" w:rsidR="00D61381" w:rsidRPr="00D61381" w:rsidRDefault="00D61381" w:rsidP="00D61381">
      <w:pPr>
        <w:widowControl w:val="0"/>
        <w:autoSpaceDE w:val="0"/>
        <w:autoSpaceDN w:val="0"/>
        <w:adjustRightInd w:val="0"/>
        <w:rPr>
          <w:rFonts w:ascii="Arial" w:hAnsi="Arial" w:cs="Arial"/>
          <w:color w:val="000000"/>
          <w:sz w:val="20"/>
          <w:szCs w:val="20"/>
        </w:rPr>
      </w:pPr>
      <w:proofErr w:type="gramStart"/>
      <w:r w:rsidRPr="00D61381">
        <w:rPr>
          <w:rFonts w:ascii="Arial" w:hAnsi="Arial" w:cs="Arial"/>
          <w:color w:val="000000"/>
          <w:sz w:val="20"/>
          <w:szCs w:val="20"/>
        </w:rPr>
        <w:t>métal</w:t>
      </w:r>
      <w:proofErr w:type="gramEnd"/>
      <w:r w:rsidRPr="00D61381">
        <w:rPr>
          <w:rFonts w:ascii="Arial" w:hAnsi="Arial" w:cs="Arial"/>
          <w:color w:val="000000"/>
          <w:sz w:val="20"/>
          <w:szCs w:val="20"/>
        </w:rPr>
        <w:t xml:space="preserve"> sur les surfaces usinées d'origine, par contre l’ajout de matière pour parfaire le poids est interdit.</w:t>
      </w:r>
    </w:p>
    <w:p w14:paraId="0344A20F" w14:textId="77777777" w:rsidR="00D61381" w:rsidRPr="00725527" w:rsidRDefault="00D61381" w:rsidP="00D61381">
      <w:pPr>
        <w:widowControl w:val="0"/>
        <w:autoSpaceDE w:val="0"/>
        <w:autoSpaceDN w:val="0"/>
        <w:adjustRightInd w:val="0"/>
        <w:rPr>
          <w:rFonts w:ascii="Arial" w:hAnsi="Arial" w:cs="Arial"/>
          <w:color w:val="000000"/>
          <w:sz w:val="10"/>
          <w:szCs w:val="10"/>
        </w:rPr>
      </w:pPr>
    </w:p>
    <w:p w14:paraId="2C5E25AF" w14:textId="368A8EDF" w:rsidR="00D61381" w:rsidRPr="00D61381" w:rsidRDefault="00D61381" w:rsidP="00D61381">
      <w:pPr>
        <w:widowControl w:val="0"/>
        <w:autoSpaceDE w:val="0"/>
        <w:autoSpaceDN w:val="0"/>
        <w:adjustRightInd w:val="0"/>
        <w:rPr>
          <w:rFonts w:ascii="Arial" w:hAnsi="Arial" w:cs="Arial"/>
          <w:color w:val="000000"/>
          <w:sz w:val="20"/>
          <w:szCs w:val="20"/>
        </w:rPr>
      </w:pPr>
      <w:r w:rsidRPr="00D61381">
        <w:rPr>
          <w:rFonts w:ascii="Arial" w:hAnsi="Arial" w:cs="Arial"/>
          <w:b/>
          <w:color w:val="000000"/>
          <w:sz w:val="20"/>
          <w:szCs w:val="20"/>
        </w:rPr>
        <w:t>5.3</w:t>
      </w:r>
      <w:r w:rsidRPr="00D61381">
        <w:rPr>
          <w:rFonts w:ascii="Arial" w:hAnsi="Arial" w:cs="Arial"/>
          <w:color w:val="000000"/>
          <w:sz w:val="20"/>
          <w:szCs w:val="20"/>
        </w:rPr>
        <w:t xml:space="preserve"> La rectification de la face d'appui du disque d'embrayage est autorisée.</w:t>
      </w:r>
    </w:p>
    <w:p w14:paraId="7B09CB0C" w14:textId="77777777" w:rsidR="00D61381" w:rsidRPr="00725527" w:rsidRDefault="00D61381" w:rsidP="00D61381">
      <w:pPr>
        <w:widowControl w:val="0"/>
        <w:autoSpaceDE w:val="0"/>
        <w:autoSpaceDN w:val="0"/>
        <w:adjustRightInd w:val="0"/>
        <w:rPr>
          <w:rFonts w:ascii="Arial" w:hAnsi="Arial" w:cs="Arial"/>
          <w:color w:val="000000"/>
          <w:sz w:val="10"/>
          <w:szCs w:val="10"/>
        </w:rPr>
      </w:pPr>
    </w:p>
    <w:p w14:paraId="32D8859D" w14:textId="7C97D7DA" w:rsidR="00D61381" w:rsidRPr="00D61381" w:rsidRDefault="00D61381" w:rsidP="00D61381">
      <w:pPr>
        <w:widowControl w:val="0"/>
        <w:autoSpaceDE w:val="0"/>
        <w:autoSpaceDN w:val="0"/>
        <w:adjustRightInd w:val="0"/>
        <w:rPr>
          <w:rFonts w:ascii="Arial" w:hAnsi="Arial" w:cs="Arial"/>
          <w:color w:val="000000"/>
          <w:sz w:val="20"/>
          <w:szCs w:val="20"/>
        </w:rPr>
      </w:pPr>
      <w:r w:rsidRPr="00D61381">
        <w:rPr>
          <w:rFonts w:ascii="Arial" w:hAnsi="Arial" w:cs="Arial"/>
          <w:b/>
          <w:color w:val="000000"/>
          <w:sz w:val="20"/>
          <w:szCs w:val="20"/>
        </w:rPr>
        <w:t>5.4</w:t>
      </w:r>
      <w:r w:rsidRPr="00D61381">
        <w:rPr>
          <w:rFonts w:ascii="Arial" w:hAnsi="Arial" w:cs="Arial"/>
          <w:color w:val="000000"/>
          <w:sz w:val="20"/>
          <w:szCs w:val="20"/>
        </w:rPr>
        <w:t xml:space="preserve"> Il est permis de faire des repères de calage.</w:t>
      </w:r>
    </w:p>
    <w:p w14:paraId="41BF9501" w14:textId="77777777" w:rsidR="00D61381" w:rsidRPr="00725527" w:rsidRDefault="00D61381" w:rsidP="00D61381">
      <w:pPr>
        <w:widowControl w:val="0"/>
        <w:autoSpaceDE w:val="0"/>
        <w:autoSpaceDN w:val="0"/>
        <w:adjustRightInd w:val="0"/>
        <w:rPr>
          <w:rFonts w:ascii="Arial" w:hAnsi="Arial" w:cs="Arial"/>
          <w:color w:val="000000"/>
          <w:sz w:val="10"/>
          <w:szCs w:val="10"/>
        </w:rPr>
      </w:pPr>
    </w:p>
    <w:p w14:paraId="378AA61C" w14:textId="6840CB0B" w:rsidR="00D61381" w:rsidRPr="00D61381" w:rsidRDefault="00D61381" w:rsidP="00D61381">
      <w:pPr>
        <w:widowControl w:val="0"/>
        <w:autoSpaceDE w:val="0"/>
        <w:autoSpaceDN w:val="0"/>
        <w:adjustRightInd w:val="0"/>
        <w:rPr>
          <w:rFonts w:ascii="Arial" w:hAnsi="Arial" w:cs="Arial"/>
          <w:color w:val="000000"/>
          <w:sz w:val="20"/>
          <w:szCs w:val="20"/>
        </w:rPr>
      </w:pPr>
      <w:r w:rsidRPr="00D61381">
        <w:rPr>
          <w:rFonts w:ascii="Arial" w:hAnsi="Arial" w:cs="Arial"/>
          <w:b/>
          <w:color w:val="000000"/>
          <w:sz w:val="20"/>
          <w:szCs w:val="20"/>
        </w:rPr>
        <w:t>5.5</w:t>
      </w:r>
      <w:r w:rsidRPr="00D61381">
        <w:rPr>
          <w:rFonts w:ascii="Arial" w:hAnsi="Arial" w:cs="Arial"/>
          <w:color w:val="000000"/>
          <w:sz w:val="20"/>
          <w:szCs w:val="20"/>
        </w:rPr>
        <w:t xml:space="preserve"> Les vis de fixation sont libres, il est permis d'utiliser un pion de centrage, la fixation de la couronne</w:t>
      </w:r>
    </w:p>
    <w:p w14:paraId="5D136459" w14:textId="77777777" w:rsidR="00D61381" w:rsidRPr="00D61381" w:rsidRDefault="00D61381" w:rsidP="00D61381">
      <w:pPr>
        <w:widowControl w:val="0"/>
        <w:autoSpaceDE w:val="0"/>
        <w:autoSpaceDN w:val="0"/>
        <w:adjustRightInd w:val="0"/>
        <w:rPr>
          <w:rFonts w:ascii="Arial" w:hAnsi="Arial" w:cs="Arial"/>
          <w:color w:val="000000"/>
          <w:sz w:val="20"/>
          <w:szCs w:val="20"/>
        </w:rPr>
      </w:pPr>
      <w:proofErr w:type="gramStart"/>
      <w:r w:rsidRPr="00D61381">
        <w:rPr>
          <w:rFonts w:ascii="Arial" w:hAnsi="Arial" w:cs="Arial"/>
          <w:color w:val="000000"/>
          <w:sz w:val="20"/>
          <w:szCs w:val="20"/>
        </w:rPr>
        <w:t>de</w:t>
      </w:r>
      <w:proofErr w:type="gramEnd"/>
      <w:r w:rsidRPr="00D61381">
        <w:rPr>
          <w:rFonts w:ascii="Arial" w:hAnsi="Arial" w:cs="Arial"/>
          <w:color w:val="000000"/>
          <w:sz w:val="20"/>
          <w:szCs w:val="20"/>
        </w:rPr>
        <w:t xml:space="preserve"> démarreur par soudure est autorisée.</w:t>
      </w:r>
    </w:p>
    <w:p w14:paraId="6DC42BB1" w14:textId="77777777" w:rsidR="00D61381" w:rsidRPr="00725527" w:rsidRDefault="00D61381" w:rsidP="00D61381">
      <w:pPr>
        <w:widowControl w:val="0"/>
        <w:autoSpaceDE w:val="0"/>
        <w:autoSpaceDN w:val="0"/>
        <w:adjustRightInd w:val="0"/>
        <w:rPr>
          <w:rFonts w:ascii="Arial" w:hAnsi="Arial" w:cs="Arial"/>
          <w:color w:val="000000"/>
          <w:sz w:val="10"/>
          <w:szCs w:val="10"/>
        </w:rPr>
      </w:pPr>
    </w:p>
    <w:p w14:paraId="4BFDA4EA" w14:textId="18BA40C9" w:rsidR="00D61381" w:rsidRPr="00D61381" w:rsidRDefault="00D61381" w:rsidP="00D61381">
      <w:pPr>
        <w:widowControl w:val="0"/>
        <w:autoSpaceDE w:val="0"/>
        <w:autoSpaceDN w:val="0"/>
        <w:adjustRightInd w:val="0"/>
        <w:rPr>
          <w:rFonts w:ascii="Arial" w:hAnsi="Arial" w:cs="Arial"/>
          <w:color w:val="000000"/>
          <w:sz w:val="20"/>
          <w:szCs w:val="20"/>
        </w:rPr>
      </w:pPr>
      <w:r w:rsidRPr="00D61381">
        <w:rPr>
          <w:rFonts w:ascii="Arial" w:hAnsi="Arial" w:cs="Arial"/>
          <w:b/>
          <w:color w:val="000000"/>
          <w:sz w:val="20"/>
          <w:szCs w:val="20"/>
        </w:rPr>
        <w:t>5.6</w:t>
      </w:r>
      <w:r w:rsidRPr="00D61381">
        <w:rPr>
          <w:rFonts w:ascii="Arial" w:hAnsi="Arial" w:cs="Arial"/>
          <w:color w:val="000000"/>
          <w:sz w:val="20"/>
          <w:szCs w:val="20"/>
        </w:rPr>
        <w:t xml:space="preserve"> Seul un mécanisme d'embrayage à diaphragme unique et de type conventionnel est autorisé. Le</w:t>
      </w:r>
    </w:p>
    <w:p w14:paraId="5CAC8524" w14:textId="77777777" w:rsidR="00D61381" w:rsidRPr="00D61381" w:rsidRDefault="00D61381" w:rsidP="00D61381">
      <w:pPr>
        <w:widowControl w:val="0"/>
        <w:autoSpaceDE w:val="0"/>
        <w:autoSpaceDN w:val="0"/>
        <w:adjustRightInd w:val="0"/>
        <w:rPr>
          <w:rFonts w:ascii="Arial" w:hAnsi="Arial" w:cs="Arial"/>
          <w:color w:val="000000"/>
          <w:sz w:val="20"/>
          <w:szCs w:val="20"/>
        </w:rPr>
      </w:pPr>
      <w:proofErr w:type="gramStart"/>
      <w:r w:rsidRPr="00D61381">
        <w:rPr>
          <w:rFonts w:ascii="Arial" w:hAnsi="Arial" w:cs="Arial"/>
          <w:color w:val="000000"/>
          <w:sz w:val="20"/>
          <w:szCs w:val="20"/>
        </w:rPr>
        <w:t>disque</w:t>
      </w:r>
      <w:proofErr w:type="gramEnd"/>
      <w:r w:rsidRPr="00D61381">
        <w:rPr>
          <w:rFonts w:ascii="Arial" w:hAnsi="Arial" w:cs="Arial"/>
          <w:color w:val="000000"/>
          <w:sz w:val="20"/>
          <w:szCs w:val="20"/>
        </w:rPr>
        <w:t xml:space="preserve"> (un seul) peut comporter un dispositif anti-couple, la surface de friction doit être en matériau</w:t>
      </w:r>
    </w:p>
    <w:p w14:paraId="617C91A4" w14:textId="77777777" w:rsidR="00D61381" w:rsidRPr="00D61381" w:rsidRDefault="00D61381" w:rsidP="00D61381">
      <w:pPr>
        <w:widowControl w:val="0"/>
        <w:autoSpaceDE w:val="0"/>
        <w:autoSpaceDN w:val="0"/>
        <w:adjustRightInd w:val="0"/>
        <w:rPr>
          <w:rFonts w:ascii="Arial" w:hAnsi="Arial" w:cs="Arial"/>
          <w:color w:val="000000"/>
          <w:sz w:val="20"/>
          <w:szCs w:val="20"/>
        </w:rPr>
      </w:pPr>
      <w:proofErr w:type="gramStart"/>
      <w:r w:rsidRPr="00D61381">
        <w:rPr>
          <w:rFonts w:ascii="Arial" w:hAnsi="Arial" w:cs="Arial"/>
          <w:color w:val="000000"/>
          <w:sz w:val="20"/>
          <w:szCs w:val="20"/>
        </w:rPr>
        <w:t>organique</w:t>
      </w:r>
      <w:proofErr w:type="gramEnd"/>
      <w:r w:rsidRPr="00D61381">
        <w:rPr>
          <w:rFonts w:ascii="Arial" w:hAnsi="Arial" w:cs="Arial"/>
          <w:color w:val="000000"/>
          <w:sz w:val="20"/>
          <w:szCs w:val="20"/>
        </w:rPr>
        <w:t>, les embrayages de course sont interdits.</w:t>
      </w:r>
    </w:p>
    <w:p w14:paraId="19CD0776" w14:textId="77777777" w:rsidR="00D61381" w:rsidRPr="00725527" w:rsidRDefault="00D61381" w:rsidP="00D61381">
      <w:pPr>
        <w:widowControl w:val="0"/>
        <w:autoSpaceDE w:val="0"/>
        <w:autoSpaceDN w:val="0"/>
        <w:adjustRightInd w:val="0"/>
        <w:rPr>
          <w:sz w:val="10"/>
          <w:szCs w:val="10"/>
        </w:rPr>
      </w:pPr>
    </w:p>
    <w:p w14:paraId="0E1D48BA" w14:textId="462F6F8F" w:rsidR="00935BE2" w:rsidRPr="00490BD4" w:rsidRDefault="003F38FA">
      <w:pPr>
        <w:pStyle w:val="NormalWeb"/>
        <w:spacing w:before="0" w:beforeAutospacing="0" w:after="0" w:afterAutospacing="0"/>
        <w:rPr>
          <w:rFonts w:ascii="Arial" w:hAnsi="Arial" w:cs="Arial"/>
          <w:sz w:val="20"/>
          <w:szCs w:val="20"/>
        </w:rPr>
      </w:pPr>
      <w:r w:rsidRPr="006D683C">
        <w:rPr>
          <w:rFonts w:ascii="Arial" w:hAnsi="Arial" w:cs="Arial"/>
          <w:b/>
          <w:bCs/>
          <w:sz w:val="20"/>
          <w:szCs w:val="20"/>
        </w:rPr>
        <w:t>5.7</w:t>
      </w:r>
      <w:r w:rsidRPr="006D683C">
        <w:rPr>
          <w:rFonts w:ascii="Arial" w:hAnsi="Arial" w:cs="Arial"/>
          <w:sz w:val="20"/>
          <w:szCs w:val="20"/>
        </w:rPr>
        <w:t xml:space="preserve"> Poids de l'ensemble volant, disque, mécanisme et éléments de fixation du mécanisme </w:t>
      </w:r>
      <w:r w:rsidR="009A6AF3" w:rsidRPr="006D683C">
        <w:rPr>
          <w:rFonts w:ascii="Arial" w:hAnsi="Arial" w:cs="Arial"/>
          <w:sz w:val="20"/>
          <w:szCs w:val="20"/>
        </w:rPr>
        <w:t>: 13,16</w:t>
      </w:r>
      <w:r w:rsidR="009A6AF3">
        <w:rPr>
          <w:rFonts w:ascii="Arial" w:hAnsi="Arial" w:cs="Arial"/>
          <w:sz w:val="20"/>
          <w:szCs w:val="20"/>
        </w:rPr>
        <w:t xml:space="preserve"> </w:t>
      </w:r>
      <w:r w:rsidRPr="006D683C">
        <w:rPr>
          <w:rFonts w:ascii="Arial" w:hAnsi="Arial" w:cs="Arial"/>
          <w:sz w:val="20"/>
          <w:szCs w:val="20"/>
        </w:rPr>
        <w:t>kg</w:t>
      </w:r>
    </w:p>
    <w:p w14:paraId="24D78BE1" w14:textId="77777777" w:rsidR="00490BD4" w:rsidRPr="00490BD4" w:rsidRDefault="00490BD4">
      <w:pPr>
        <w:pStyle w:val="NormalWeb"/>
        <w:spacing w:before="0" w:beforeAutospacing="0" w:after="0" w:afterAutospacing="0"/>
        <w:rPr>
          <w:rFonts w:ascii="Arial" w:hAnsi="Arial" w:cs="Arial"/>
          <w:b/>
          <w:bCs/>
          <w:sz w:val="10"/>
          <w:szCs w:val="10"/>
        </w:rPr>
      </w:pPr>
    </w:p>
    <w:p w14:paraId="265DE73C" w14:textId="77777777" w:rsidR="00490BD4" w:rsidRDefault="00490BD4">
      <w:pPr>
        <w:pStyle w:val="NormalWeb"/>
        <w:spacing w:before="0" w:beforeAutospacing="0" w:after="0" w:afterAutospacing="0"/>
        <w:rPr>
          <w:rFonts w:ascii="Arial" w:hAnsi="Arial" w:cs="Arial"/>
          <w:b/>
          <w:bCs/>
          <w:sz w:val="20"/>
          <w:szCs w:val="20"/>
        </w:rPr>
      </w:pPr>
    </w:p>
    <w:p w14:paraId="30BBE1BD" w14:textId="77777777" w:rsidR="003F38FA" w:rsidRPr="006D683C" w:rsidRDefault="003F38FA">
      <w:pPr>
        <w:pStyle w:val="NormalWeb"/>
        <w:spacing w:before="0" w:beforeAutospacing="0" w:after="0" w:afterAutospacing="0"/>
        <w:rPr>
          <w:rFonts w:ascii="Arial" w:hAnsi="Arial" w:cs="Arial"/>
          <w:b/>
          <w:bCs/>
          <w:sz w:val="20"/>
          <w:szCs w:val="20"/>
        </w:rPr>
      </w:pPr>
      <w:r w:rsidRPr="006D683C">
        <w:rPr>
          <w:rFonts w:ascii="Arial" w:hAnsi="Arial" w:cs="Arial"/>
          <w:b/>
          <w:bCs/>
          <w:sz w:val="20"/>
          <w:szCs w:val="20"/>
        </w:rPr>
        <w:t>Article 6 : Culasse</w:t>
      </w:r>
    </w:p>
    <w:p w14:paraId="51CFE4F7" w14:textId="77777777" w:rsidR="00725527" w:rsidRDefault="003F38FA">
      <w:pPr>
        <w:pStyle w:val="NormalWeb"/>
        <w:spacing w:before="0" w:beforeAutospacing="0" w:after="0" w:afterAutospacing="0"/>
        <w:rPr>
          <w:rFonts w:ascii="Arial" w:hAnsi="Arial" w:cs="Arial"/>
          <w:sz w:val="20"/>
          <w:szCs w:val="20"/>
        </w:rPr>
      </w:pPr>
      <w:r w:rsidRPr="006D683C">
        <w:rPr>
          <w:rFonts w:ascii="Arial" w:hAnsi="Arial" w:cs="Arial"/>
          <w:sz w:val="10"/>
          <w:szCs w:val="10"/>
        </w:rPr>
        <w:br/>
      </w:r>
      <w:r w:rsidRPr="006D683C">
        <w:rPr>
          <w:rFonts w:ascii="Arial" w:hAnsi="Arial" w:cs="Arial"/>
          <w:b/>
          <w:bCs/>
          <w:sz w:val="20"/>
          <w:szCs w:val="20"/>
        </w:rPr>
        <w:t>6.1</w:t>
      </w:r>
      <w:r w:rsidRPr="006D683C">
        <w:rPr>
          <w:rFonts w:ascii="Arial" w:hAnsi="Arial" w:cs="Arial"/>
          <w:sz w:val="20"/>
          <w:szCs w:val="20"/>
        </w:rPr>
        <w:t xml:space="preserve"> Le cache culbuteur est libre à condition qu'il n'améliore pas les performances du moteur. Les </w:t>
      </w:r>
    </w:p>
    <w:p w14:paraId="0EAC93F8" w14:textId="25BD6B73" w:rsidR="00725527" w:rsidRDefault="00725527">
      <w:pPr>
        <w:pStyle w:val="NormalWeb"/>
        <w:spacing w:before="0" w:beforeAutospacing="0" w:after="0" w:afterAutospacing="0"/>
        <w:rPr>
          <w:rFonts w:ascii="Arial" w:hAnsi="Arial" w:cs="Arial"/>
          <w:sz w:val="20"/>
          <w:szCs w:val="20"/>
        </w:rPr>
      </w:pPr>
      <w:proofErr w:type="gramStart"/>
      <w:r>
        <w:rPr>
          <w:rFonts w:ascii="Arial" w:hAnsi="Arial" w:cs="Arial"/>
          <w:sz w:val="20"/>
          <w:szCs w:val="20"/>
        </w:rPr>
        <w:t>passages</w:t>
      </w:r>
      <w:proofErr w:type="gramEnd"/>
      <w:r>
        <w:rPr>
          <w:rFonts w:ascii="Arial" w:hAnsi="Arial" w:cs="Arial"/>
          <w:sz w:val="20"/>
          <w:szCs w:val="20"/>
        </w:rPr>
        <w:t xml:space="preserve"> d’eau dans celui-ci sont interdits.</w:t>
      </w:r>
    </w:p>
    <w:p w14:paraId="37630EAF" w14:textId="7C1E02CA" w:rsidR="00F56433" w:rsidRPr="00490BD4" w:rsidRDefault="003F38FA">
      <w:pPr>
        <w:pStyle w:val="NormalWeb"/>
        <w:spacing w:before="0" w:beforeAutospacing="0" w:after="0" w:afterAutospacing="0"/>
        <w:rPr>
          <w:rFonts w:ascii="Arial" w:hAnsi="Arial" w:cs="Arial"/>
          <w:sz w:val="20"/>
          <w:szCs w:val="20"/>
        </w:rPr>
      </w:pPr>
      <w:r w:rsidRPr="00F9066E">
        <w:rPr>
          <w:rFonts w:ascii="Arial" w:hAnsi="Arial" w:cs="Arial"/>
          <w:sz w:val="10"/>
          <w:szCs w:val="10"/>
        </w:rPr>
        <w:br/>
      </w:r>
      <w:r w:rsidRPr="006D683C">
        <w:rPr>
          <w:rFonts w:ascii="Arial" w:hAnsi="Arial" w:cs="Arial"/>
          <w:b/>
          <w:bCs/>
          <w:sz w:val="20"/>
          <w:szCs w:val="20"/>
        </w:rPr>
        <w:t>6.2</w:t>
      </w:r>
      <w:r w:rsidRPr="006D683C">
        <w:rPr>
          <w:rFonts w:ascii="Arial" w:hAnsi="Arial" w:cs="Arial"/>
          <w:sz w:val="20"/>
          <w:szCs w:val="20"/>
        </w:rPr>
        <w:t xml:space="preserve"> Le reprofilage des conduits de culasse est autorisé par enlèvement de métal dans la limite des dimensions autorisées. </w:t>
      </w:r>
    </w:p>
    <w:p w14:paraId="6ECFEBFF" w14:textId="6A902833" w:rsidR="00725527" w:rsidRDefault="003F38FA">
      <w:pPr>
        <w:pStyle w:val="NormalWeb"/>
        <w:spacing w:before="0" w:beforeAutospacing="0" w:after="0" w:afterAutospacing="0"/>
        <w:rPr>
          <w:rFonts w:ascii="Arial" w:hAnsi="Arial" w:cs="Arial"/>
          <w:sz w:val="20"/>
          <w:szCs w:val="20"/>
        </w:rPr>
      </w:pPr>
      <w:r w:rsidRPr="006D683C">
        <w:rPr>
          <w:rFonts w:ascii="Arial" w:hAnsi="Arial" w:cs="Arial"/>
          <w:sz w:val="20"/>
          <w:szCs w:val="20"/>
        </w:rPr>
        <w:t>L'addition de matière est interdite.</w:t>
      </w:r>
      <w:r w:rsidRPr="006D683C">
        <w:rPr>
          <w:rFonts w:ascii="Arial" w:hAnsi="Arial" w:cs="Arial"/>
          <w:sz w:val="20"/>
          <w:szCs w:val="20"/>
        </w:rPr>
        <w:br/>
        <w:t>Diamètre maximum des conduits mesuré au niveau du contact des tubulures:</w:t>
      </w:r>
      <w:r w:rsidRPr="006D683C">
        <w:rPr>
          <w:rFonts w:ascii="Arial" w:hAnsi="Arial" w:cs="Arial"/>
          <w:sz w:val="20"/>
          <w:szCs w:val="20"/>
        </w:rPr>
        <w:br/>
        <w:t xml:space="preserve">Admission: 36,12mm, Echappement: 29,41mm. Ces dimensions peuvent être supérieures si l'état </w:t>
      </w:r>
    </w:p>
    <w:p w14:paraId="6CF4B193" w14:textId="7CAFF8B2" w:rsidR="00725527" w:rsidRDefault="00725527">
      <w:pPr>
        <w:pStyle w:val="NormalWeb"/>
        <w:spacing w:before="0" w:beforeAutospacing="0" w:after="0" w:afterAutospacing="0"/>
        <w:rPr>
          <w:rFonts w:ascii="Arial" w:hAnsi="Arial" w:cs="Arial"/>
          <w:sz w:val="20"/>
          <w:szCs w:val="20"/>
        </w:rPr>
      </w:pPr>
      <w:proofErr w:type="gramStart"/>
      <w:r>
        <w:rPr>
          <w:rFonts w:ascii="Arial" w:hAnsi="Arial" w:cs="Arial"/>
          <w:sz w:val="20"/>
          <w:szCs w:val="20"/>
        </w:rPr>
        <w:t>d’origine</w:t>
      </w:r>
      <w:proofErr w:type="gramEnd"/>
      <w:r>
        <w:rPr>
          <w:rFonts w:ascii="Arial" w:hAnsi="Arial" w:cs="Arial"/>
          <w:sz w:val="20"/>
          <w:szCs w:val="20"/>
        </w:rPr>
        <w:t xml:space="preserve"> </w:t>
      </w:r>
      <w:r w:rsidRPr="006D683C">
        <w:rPr>
          <w:rFonts w:ascii="Arial" w:hAnsi="Arial" w:cs="Arial"/>
          <w:sz w:val="20"/>
          <w:szCs w:val="20"/>
        </w:rPr>
        <w:t>"brut de fonderie" non retouché peut être constaté</w:t>
      </w:r>
      <w:r>
        <w:rPr>
          <w:rFonts w:ascii="Arial" w:hAnsi="Arial" w:cs="Arial"/>
          <w:sz w:val="20"/>
          <w:szCs w:val="20"/>
        </w:rPr>
        <w:t>.</w:t>
      </w:r>
    </w:p>
    <w:p w14:paraId="4606C302" w14:textId="77777777" w:rsidR="00863EDC" w:rsidRPr="00F9066E" w:rsidRDefault="00863EDC">
      <w:pPr>
        <w:pStyle w:val="NormalWeb"/>
        <w:spacing w:before="0" w:beforeAutospacing="0" w:after="0" w:afterAutospacing="0"/>
        <w:rPr>
          <w:rFonts w:ascii="Arial" w:hAnsi="Arial" w:cs="Arial"/>
          <w:b/>
          <w:bCs/>
          <w:sz w:val="10"/>
          <w:szCs w:val="10"/>
        </w:rPr>
      </w:pPr>
    </w:p>
    <w:p w14:paraId="05E4C698" w14:textId="77777777" w:rsidR="00725527" w:rsidRDefault="003F38FA">
      <w:pPr>
        <w:pStyle w:val="NormalWeb"/>
        <w:spacing w:before="0" w:beforeAutospacing="0" w:after="0" w:afterAutospacing="0"/>
        <w:rPr>
          <w:rFonts w:ascii="Arial" w:hAnsi="Arial" w:cs="Arial"/>
          <w:sz w:val="20"/>
          <w:szCs w:val="20"/>
        </w:rPr>
      </w:pPr>
      <w:r w:rsidRPr="006D683C">
        <w:rPr>
          <w:rFonts w:ascii="Arial" w:hAnsi="Arial" w:cs="Arial"/>
          <w:b/>
          <w:bCs/>
          <w:sz w:val="20"/>
          <w:szCs w:val="20"/>
        </w:rPr>
        <w:t>6.3</w:t>
      </w:r>
      <w:r w:rsidRPr="006D683C">
        <w:rPr>
          <w:rFonts w:ascii="Arial" w:hAnsi="Arial" w:cs="Arial"/>
          <w:sz w:val="20"/>
          <w:szCs w:val="20"/>
        </w:rPr>
        <w:t xml:space="preserve"> Afin de réparation, il est autorisé de remplacer les sièges de soupape par des éléments rapportés de dimension standard et de matériau permettant l’utilisation d’un carburant sans plomb.</w:t>
      </w:r>
    </w:p>
    <w:p w14:paraId="47CC0A9D" w14:textId="42C60EE0" w:rsidR="00725527" w:rsidRDefault="00725527">
      <w:pPr>
        <w:pStyle w:val="NormalWeb"/>
        <w:spacing w:before="0" w:beforeAutospacing="0" w:after="0" w:afterAutospacing="0"/>
        <w:rPr>
          <w:rFonts w:ascii="Arial" w:hAnsi="Arial" w:cs="Arial"/>
          <w:sz w:val="20"/>
          <w:szCs w:val="20"/>
        </w:rPr>
      </w:pPr>
      <w:r>
        <w:rPr>
          <w:rFonts w:ascii="Arial" w:hAnsi="Arial" w:cs="Arial"/>
          <w:sz w:val="20"/>
          <w:szCs w:val="20"/>
        </w:rPr>
        <w:t>L’</w:t>
      </w:r>
      <w:r w:rsidRPr="006D683C">
        <w:rPr>
          <w:rFonts w:ascii="Arial" w:hAnsi="Arial" w:cs="Arial"/>
          <w:sz w:val="20"/>
          <w:szCs w:val="20"/>
        </w:rPr>
        <w:t>angle de 45° des portées de soupapes doit être conservé</w:t>
      </w:r>
      <w:r>
        <w:rPr>
          <w:rFonts w:ascii="Arial" w:hAnsi="Arial" w:cs="Arial"/>
          <w:sz w:val="20"/>
          <w:szCs w:val="20"/>
        </w:rPr>
        <w:t>.</w:t>
      </w:r>
    </w:p>
    <w:p w14:paraId="43358064" w14:textId="77777777" w:rsidR="00725527" w:rsidRDefault="003F38FA">
      <w:pPr>
        <w:pStyle w:val="NormalWeb"/>
        <w:spacing w:before="0" w:beforeAutospacing="0" w:after="0" w:afterAutospacing="0"/>
        <w:rPr>
          <w:rFonts w:ascii="Arial" w:hAnsi="Arial" w:cs="Arial"/>
          <w:sz w:val="20"/>
          <w:szCs w:val="20"/>
        </w:rPr>
      </w:pPr>
      <w:r w:rsidRPr="00F9066E">
        <w:rPr>
          <w:rFonts w:ascii="Arial" w:hAnsi="Arial" w:cs="Arial"/>
          <w:sz w:val="10"/>
          <w:szCs w:val="10"/>
        </w:rPr>
        <w:br/>
      </w:r>
      <w:r w:rsidRPr="006D683C">
        <w:rPr>
          <w:rFonts w:ascii="Arial" w:hAnsi="Arial" w:cs="Arial"/>
          <w:b/>
          <w:bCs/>
          <w:sz w:val="20"/>
          <w:szCs w:val="20"/>
        </w:rPr>
        <w:t>6.4</w:t>
      </w:r>
      <w:r w:rsidRPr="006D683C">
        <w:rPr>
          <w:rFonts w:ascii="Arial" w:hAnsi="Arial" w:cs="Arial"/>
          <w:sz w:val="20"/>
          <w:szCs w:val="20"/>
        </w:rPr>
        <w:t xml:space="preserve"> Joint de culasse: épaisseur du joint comprimé 0,85mm, diamètre minimal des alésages de </w:t>
      </w:r>
    </w:p>
    <w:p w14:paraId="593F0F42" w14:textId="1E490081" w:rsidR="00725527" w:rsidRDefault="00725527">
      <w:pPr>
        <w:pStyle w:val="NormalWeb"/>
        <w:spacing w:before="0" w:beforeAutospacing="0" w:after="0" w:afterAutospacing="0"/>
        <w:rPr>
          <w:rFonts w:ascii="Arial" w:hAnsi="Arial" w:cs="Arial"/>
          <w:sz w:val="20"/>
          <w:szCs w:val="20"/>
        </w:rPr>
      </w:pPr>
      <w:proofErr w:type="gramStart"/>
      <w:r>
        <w:rPr>
          <w:rFonts w:ascii="Arial" w:hAnsi="Arial" w:cs="Arial"/>
          <w:sz w:val="20"/>
          <w:szCs w:val="20"/>
        </w:rPr>
        <w:t>cylindres</w:t>
      </w:r>
      <w:proofErr w:type="gramEnd"/>
      <w:r>
        <w:rPr>
          <w:rFonts w:ascii="Arial" w:hAnsi="Arial" w:cs="Arial"/>
          <w:sz w:val="20"/>
          <w:szCs w:val="20"/>
        </w:rPr>
        <w:t> : 82,50</w:t>
      </w:r>
    </w:p>
    <w:p w14:paraId="602A162D" w14:textId="77777777" w:rsidR="00863EDC" w:rsidRPr="00F9066E" w:rsidRDefault="00863EDC">
      <w:pPr>
        <w:pStyle w:val="NormalWeb"/>
        <w:spacing w:before="0" w:beforeAutospacing="0" w:after="0" w:afterAutospacing="0"/>
        <w:rPr>
          <w:rFonts w:ascii="Arial" w:hAnsi="Arial" w:cs="Arial"/>
          <w:sz w:val="10"/>
          <w:szCs w:val="10"/>
        </w:rPr>
      </w:pPr>
    </w:p>
    <w:p w14:paraId="49A1B090" w14:textId="77777777" w:rsidR="003F38FA" w:rsidRPr="006D683C" w:rsidRDefault="003F38FA">
      <w:pPr>
        <w:pStyle w:val="NormalWeb"/>
        <w:spacing w:before="0" w:beforeAutospacing="0" w:after="0" w:afterAutospacing="0"/>
        <w:rPr>
          <w:rFonts w:ascii="Arial" w:hAnsi="Arial" w:cs="Arial"/>
          <w:sz w:val="20"/>
          <w:szCs w:val="20"/>
        </w:rPr>
      </w:pPr>
      <w:r w:rsidRPr="006D683C">
        <w:rPr>
          <w:rFonts w:ascii="Arial" w:hAnsi="Arial" w:cs="Arial"/>
          <w:b/>
          <w:bCs/>
          <w:sz w:val="20"/>
          <w:szCs w:val="20"/>
        </w:rPr>
        <w:t>6.5</w:t>
      </w:r>
      <w:r w:rsidRPr="006D683C">
        <w:rPr>
          <w:rFonts w:ascii="Arial" w:hAnsi="Arial" w:cs="Arial"/>
          <w:sz w:val="20"/>
          <w:szCs w:val="20"/>
        </w:rPr>
        <w:t xml:space="preserve"> Des guides de soupapes en fonte peuvent être rapportés </w:t>
      </w:r>
    </w:p>
    <w:p w14:paraId="5AFF5396" w14:textId="77777777" w:rsidR="003F38FA" w:rsidRPr="00062F07" w:rsidRDefault="003F38FA">
      <w:pPr>
        <w:pStyle w:val="NormalWeb"/>
        <w:spacing w:before="0" w:beforeAutospacing="0" w:after="0" w:afterAutospacing="0"/>
        <w:rPr>
          <w:rFonts w:ascii="Arial" w:hAnsi="Arial" w:cs="Arial"/>
          <w:b/>
          <w:bCs/>
        </w:rPr>
      </w:pPr>
    </w:p>
    <w:p w14:paraId="10368214" w14:textId="77777777" w:rsidR="003F38FA" w:rsidRPr="006D683C" w:rsidRDefault="003F38FA">
      <w:pPr>
        <w:pStyle w:val="NormalWeb"/>
        <w:spacing w:before="0" w:beforeAutospacing="0" w:after="0" w:afterAutospacing="0"/>
        <w:rPr>
          <w:rFonts w:ascii="Arial" w:hAnsi="Arial" w:cs="Arial"/>
          <w:b/>
          <w:bCs/>
          <w:sz w:val="20"/>
          <w:szCs w:val="20"/>
        </w:rPr>
      </w:pPr>
      <w:r w:rsidRPr="006D683C">
        <w:rPr>
          <w:rFonts w:ascii="Arial" w:hAnsi="Arial" w:cs="Arial"/>
          <w:b/>
          <w:bCs/>
          <w:sz w:val="20"/>
          <w:szCs w:val="20"/>
        </w:rPr>
        <w:t>Article 7 : Soupapes et mécanisme</w:t>
      </w:r>
    </w:p>
    <w:p w14:paraId="71A5160C" w14:textId="77777777" w:rsidR="00725527" w:rsidRDefault="003F38FA">
      <w:pPr>
        <w:pStyle w:val="NormalWeb"/>
        <w:spacing w:before="0" w:beforeAutospacing="0" w:after="0" w:afterAutospacing="0"/>
        <w:rPr>
          <w:rFonts w:ascii="Arial" w:hAnsi="Arial" w:cs="Arial"/>
          <w:sz w:val="20"/>
          <w:szCs w:val="20"/>
        </w:rPr>
      </w:pPr>
      <w:r w:rsidRPr="006D683C">
        <w:rPr>
          <w:rFonts w:ascii="Arial" w:hAnsi="Arial" w:cs="Arial"/>
          <w:sz w:val="10"/>
          <w:szCs w:val="10"/>
        </w:rPr>
        <w:br/>
      </w:r>
      <w:r w:rsidRPr="006D683C">
        <w:rPr>
          <w:rFonts w:ascii="Arial" w:hAnsi="Arial" w:cs="Arial"/>
          <w:b/>
          <w:bCs/>
          <w:sz w:val="20"/>
          <w:szCs w:val="20"/>
        </w:rPr>
        <w:t>7.1</w:t>
      </w:r>
      <w:r w:rsidRPr="006D683C">
        <w:rPr>
          <w:rFonts w:ascii="Arial" w:hAnsi="Arial" w:cs="Arial"/>
          <w:sz w:val="20"/>
          <w:szCs w:val="20"/>
        </w:rPr>
        <w:t xml:space="preserve"> Les soupapes doivent être d'origine</w:t>
      </w:r>
      <w:r>
        <w:rPr>
          <w:rFonts w:ascii="Arial" w:hAnsi="Arial" w:cs="Arial"/>
          <w:sz w:val="20"/>
          <w:szCs w:val="20"/>
        </w:rPr>
        <w:t xml:space="preserve">, </w:t>
      </w:r>
      <w:r w:rsidRPr="00E333AE">
        <w:rPr>
          <w:rFonts w:ascii="Arial" w:hAnsi="Arial" w:cs="Arial"/>
          <w:sz w:val="20"/>
          <w:szCs w:val="20"/>
        </w:rPr>
        <w:t>ou équivalents en dimensions, formes, matériau et mode de fabrication,</w:t>
      </w:r>
      <w:r w:rsidRPr="006D683C">
        <w:rPr>
          <w:rFonts w:ascii="Arial" w:hAnsi="Arial" w:cs="Arial"/>
          <w:sz w:val="20"/>
          <w:szCs w:val="20"/>
        </w:rPr>
        <w:t xml:space="preserve"> le reprofilage et le polissage sont interdits. La distance entre les centre</w:t>
      </w:r>
      <w:r>
        <w:rPr>
          <w:rFonts w:ascii="Arial" w:hAnsi="Arial" w:cs="Arial"/>
          <w:sz w:val="20"/>
          <w:szCs w:val="20"/>
        </w:rPr>
        <w:t xml:space="preserve">s doit être de </w:t>
      </w:r>
    </w:p>
    <w:p w14:paraId="27CF0640" w14:textId="7A9A704B" w:rsidR="00725527" w:rsidRDefault="00725527">
      <w:pPr>
        <w:pStyle w:val="NormalWeb"/>
        <w:spacing w:before="0" w:beforeAutospacing="0" w:after="0" w:afterAutospacing="0"/>
        <w:rPr>
          <w:rFonts w:ascii="Arial" w:hAnsi="Arial" w:cs="Arial"/>
          <w:sz w:val="20"/>
          <w:szCs w:val="20"/>
        </w:rPr>
      </w:pPr>
      <w:r>
        <w:rPr>
          <w:rFonts w:ascii="Arial" w:hAnsi="Arial" w:cs="Arial"/>
          <w:sz w:val="20"/>
          <w:szCs w:val="20"/>
        </w:rPr>
        <w:t xml:space="preserve">39.12 </w:t>
      </w:r>
      <w:proofErr w:type="gramStart"/>
      <w:r>
        <w:rPr>
          <w:rFonts w:ascii="Arial" w:hAnsi="Arial" w:cs="Arial"/>
          <w:sz w:val="20"/>
          <w:szCs w:val="20"/>
        </w:rPr>
        <w:t>mm</w:t>
      </w:r>
      <w:proofErr w:type="gramEnd"/>
      <w:r>
        <w:rPr>
          <w:rFonts w:ascii="Arial" w:hAnsi="Arial" w:cs="Arial"/>
          <w:sz w:val="20"/>
          <w:szCs w:val="20"/>
        </w:rPr>
        <w:t xml:space="preserve"> +/-0.5mm.</w:t>
      </w:r>
    </w:p>
    <w:p w14:paraId="56CCE964" w14:textId="77777777" w:rsidR="00725527" w:rsidRDefault="003F38FA">
      <w:pPr>
        <w:pStyle w:val="NormalWeb"/>
        <w:spacing w:before="0" w:beforeAutospacing="0" w:after="0" w:afterAutospacing="0"/>
        <w:rPr>
          <w:rFonts w:ascii="Arial" w:hAnsi="Arial" w:cs="Arial"/>
          <w:sz w:val="20"/>
          <w:szCs w:val="20"/>
        </w:rPr>
      </w:pPr>
      <w:r w:rsidRPr="006D683C">
        <w:rPr>
          <w:rFonts w:ascii="Arial" w:hAnsi="Arial" w:cs="Arial"/>
          <w:sz w:val="20"/>
          <w:szCs w:val="20"/>
        </w:rPr>
        <w:t>Diamètre maximum de la face: soupape admission 39,62mm, échappeme</w:t>
      </w:r>
      <w:r>
        <w:rPr>
          <w:rFonts w:ascii="Arial" w:hAnsi="Arial" w:cs="Arial"/>
          <w:sz w:val="20"/>
          <w:szCs w:val="20"/>
        </w:rPr>
        <w:t>nt 34,00mm.</w:t>
      </w:r>
    </w:p>
    <w:p w14:paraId="5E79B429" w14:textId="130F8337" w:rsidR="00725527" w:rsidRDefault="00725527">
      <w:pPr>
        <w:pStyle w:val="NormalWeb"/>
        <w:spacing w:before="0" w:beforeAutospacing="0" w:after="0" w:afterAutospacing="0"/>
        <w:rPr>
          <w:rFonts w:ascii="Arial" w:hAnsi="Arial" w:cs="Arial"/>
          <w:sz w:val="20"/>
          <w:szCs w:val="20"/>
        </w:rPr>
      </w:pPr>
      <w:r>
        <w:rPr>
          <w:rFonts w:ascii="Arial" w:hAnsi="Arial" w:cs="Arial"/>
          <w:sz w:val="20"/>
          <w:szCs w:val="20"/>
        </w:rPr>
        <w:t xml:space="preserve">Longueur hors tout, </w:t>
      </w:r>
      <w:r w:rsidRPr="006D683C">
        <w:rPr>
          <w:rFonts w:ascii="Arial" w:hAnsi="Arial" w:cs="Arial"/>
          <w:sz w:val="20"/>
          <w:szCs w:val="20"/>
        </w:rPr>
        <w:t>soupape admission 110,92mm+ ou -0,5mm, échappement 110,61mm+</w:t>
      </w:r>
      <w:r>
        <w:rPr>
          <w:rFonts w:ascii="Arial" w:hAnsi="Arial" w:cs="Arial"/>
          <w:sz w:val="20"/>
          <w:szCs w:val="20"/>
        </w:rPr>
        <w:t>/</w:t>
      </w:r>
      <w:r w:rsidRPr="006D683C">
        <w:rPr>
          <w:rFonts w:ascii="Arial" w:hAnsi="Arial" w:cs="Arial"/>
          <w:sz w:val="20"/>
          <w:szCs w:val="20"/>
        </w:rPr>
        <w:t xml:space="preserve"> -0,5mm</w:t>
      </w:r>
      <w:r>
        <w:rPr>
          <w:rFonts w:ascii="Arial" w:hAnsi="Arial" w:cs="Arial"/>
          <w:sz w:val="20"/>
          <w:szCs w:val="20"/>
        </w:rPr>
        <w:t>.</w:t>
      </w:r>
    </w:p>
    <w:p w14:paraId="73D74037" w14:textId="77777777" w:rsidR="00725527" w:rsidRPr="00725527" w:rsidRDefault="00725527">
      <w:pPr>
        <w:pStyle w:val="NormalWeb"/>
        <w:spacing w:before="0" w:beforeAutospacing="0" w:after="0" w:afterAutospacing="0"/>
        <w:rPr>
          <w:rFonts w:ascii="Arial" w:hAnsi="Arial" w:cs="Arial"/>
          <w:sz w:val="10"/>
          <w:szCs w:val="10"/>
        </w:rPr>
      </w:pPr>
    </w:p>
    <w:p w14:paraId="23C780BB" w14:textId="277D7573" w:rsidR="00725527" w:rsidRDefault="00725527">
      <w:pPr>
        <w:pStyle w:val="NormalWeb"/>
        <w:spacing w:before="0" w:beforeAutospacing="0" w:after="0" w:afterAutospacing="0"/>
        <w:rPr>
          <w:rFonts w:ascii="Arial" w:hAnsi="Arial" w:cs="Arial"/>
          <w:sz w:val="20"/>
          <w:szCs w:val="20"/>
        </w:rPr>
      </w:pPr>
      <w:r w:rsidRPr="00725527">
        <w:rPr>
          <w:rFonts w:ascii="Arial" w:hAnsi="Arial" w:cs="Arial"/>
          <w:b/>
          <w:sz w:val="20"/>
          <w:szCs w:val="20"/>
        </w:rPr>
        <w:t>7.2</w:t>
      </w:r>
      <w:r>
        <w:rPr>
          <w:rFonts w:ascii="Arial" w:hAnsi="Arial" w:cs="Arial"/>
          <w:sz w:val="20"/>
          <w:szCs w:val="20"/>
        </w:rPr>
        <w:t xml:space="preserve"> </w:t>
      </w:r>
      <w:r w:rsidRPr="006D683C">
        <w:rPr>
          <w:rFonts w:ascii="Arial" w:hAnsi="Arial" w:cs="Arial"/>
          <w:sz w:val="20"/>
          <w:szCs w:val="20"/>
        </w:rPr>
        <w:t>Dépassement maxi des soupapes dans la chambre de combustion: 1,2mm</w:t>
      </w:r>
      <w:r>
        <w:rPr>
          <w:rFonts w:ascii="Arial" w:hAnsi="Arial" w:cs="Arial"/>
          <w:sz w:val="20"/>
          <w:szCs w:val="20"/>
        </w:rPr>
        <w:t>.</w:t>
      </w:r>
    </w:p>
    <w:p w14:paraId="3F181447" w14:textId="77777777" w:rsidR="00863EDC" w:rsidRPr="00F9066E" w:rsidRDefault="00863EDC">
      <w:pPr>
        <w:pStyle w:val="NormalWeb"/>
        <w:spacing w:before="0" w:beforeAutospacing="0" w:after="0" w:afterAutospacing="0"/>
        <w:rPr>
          <w:rFonts w:ascii="Arial" w:hAnsi="Arial" w:cs="Arial"/>
          <w:sz w:val="10"/>
          <w:szCs w:val="10"/>
        </w:rPr>
      </w:pPr>
    </w:p>
    <w:p w14:paraId="52B09CC1" w14:textId="77777777" w:rsidR="00725527" w:rsidRDefault="003F38FA">
      <w:pPr>
        <w:pStyle w:val="NormalWeb"/>
        <w:spacing w:before="0" w:beforeAutospacing="0" w:after="0" w:afterAutospacing="0"/>
        <w:rPr>
          <w:rFonts w:ascii="Arial" w:hAnsi="Arial" w:cs="Arial"/>
          <w:sz w:val="20"/>
          <w:szCs w:val="20"/>
        </w:rPr>
      </w:pPr>
      <w:r w:rsidRPr="006D683C">
        <w:rPr>
          <w:rFonts w:ascii="Arial" w:hAnsi="Arial" w:cs="Arial"/>
          <w:b/>
          <w:bCs/>
          <w:sz w:val="20"/>
          <w:szCs w:val="20"/>
        </w:rPr>
        <w:t>7.3</w:t>
      </w:r>
      <w:r w:rsidRPr="006D683C">
        <w:rPr>
          <w:rFonts w:ascii="Arial" w:hAnsi="Arial" w:cs="Arial"/>
          <w:sz w:val="20"/>
          <w:szCs w:val="20"/>
        </w:rPr>
        <w:t xml:space="preserve"> Les clavettes standard Ford des ressorts de soupapes doivent être utilisées, seuls les ressorts </w:t>
      </w:r>
    </w:p>
    <w:p w14:paraId="61A3219A" w14:textId="5BA36C45" w:rsidR="00725527" w:rsidRDefault="00725527">
      <w:pPr>
        <w:pStyle w:val="NormalWeb"/>
        <w:spacing w:before="0" w:beforeAutospacing="0" w:after="0" w:afterAutospacing="0"/>
        <w:rPr>
          <w:rFonts w:ascii="Arial" w:hAnsi="Arial" w:cs="Arial"/>
          <w:sz w:val="20"/>
          <w:szCs w:val="20"/>
        </w:rPr>
      </w:pPr>
      <w:proofErr w:type="gramStart"/>
      <w:r>
        <w:rPr>
          <w:rFonts w:ascii="Arial" w:hAnsi="Arial" w:cs="Arial"/>
          <w:sz w:val="20"/>
          <w:szCs w:val="20"/>
        </w:rPr>
        <w:t>simples</w:t>
      </w:r>
      <w:proofErr w:type="gramEnd"/>
      <w:r>
        <w:rPr>
          <w:rFonts w:ascii="Arial" w:hAnsi="Arial" w:cs="Arial"/>
          <w:sz w:val="20"/>
          <w:szCs w:val="20"/>
        </w:rPr>
        <w:t xml:space="preserve"> </w:t>
      </w:r>
      <w:r w:rsidRPr="006D683C">
        <w:rPr>
          <w:rFonts w:ascii="Arial" w:hAnsi="Arial" w:cs="Arial"/>
          <w:sz w:val="20"/>
          <w:szCs w:val="20"/>
        </w:rPr>
        <w:t>sont autorisés, les rondelles de calage sont autorisées, les ressorts sont libres</w:t>
      </w:r>
      <w:r>
        <w:rPr>
          <w:rFonts w:ascii="Arial" w:hAnsi="Arial" w:cs="Arial"/>
          <w:sz w:val="20"/>
          <w:szCs w:val="20"/>
        </w:rPr>
        <w:t>.</w:t>
      </w:r>
    </w:p>
    <w:p w14:paraId="297A5176" w14:textId="77777777" w:rsidR="003F38FA" w:rsidRPr="006D683C" w:rsidRDefault="003F38FA">
      <w:pPr>
        <w:pStyle w:val="NormalWeb"/>
        <w:spacing w:before="0" w:beforeAutospacing="0" w:after="0" w:afterAutospacing="0"/>
      </w:pPr>
      <w:r w:rsidRPr="00F9066E">
        <w:rPr>
          <w:rFonts w:ascii="Arial" w:hAnsi="Arial" w:cs="Arial"/>
          <w:sz w:val="10"/>
          <w:szCs w:val="10"/>
        </w:rPr>
        <w:br/>
      </w:r>
      <w:r w:rsidRPr="006D683C">
        <w:rPr>
          <w:rFonts w:ascii="Arial" w:hAnsi="Arial" w:cs="Arial"/>
          <w:b/>
          <w:bCs/>
          <w:sz w:val="20"/>
          <w:szCs w:val="20"/>
        </w:rPr>
        <w:t>7.4</w:t>
      </w:r>
      <w:r w:rsidRPr="006D683C">
        <w:rPr>
          <w:rFonts w:ascii="Arial" w:hAnsi="Arial" w:cs="Arial"/>
          <w:sz w:val="20"/>
          <w:szCs w:val="20"/>
        </w:rPr>
        <w:t xml:space="preserve"> Les tiges de culbuteurs, culbuteurs, poussoirs, paliers, rampe et fixations doivent être d'origine Ford. La surface de contact du culbuteur avec la tige de soupape peut être usinée à condition que la levée maximum mesurée à la coupelle du ressort avec jeu nul ne soit pas dépassée.</w:t>
      </w:r>
      <w:r w:rsidRPr="006D683C">
        <w:rPr>
          <w:rFonts w:ascii="Arial" w:hAnsi="Arial" w:cs="Arial"/>
          <w:sz w:val="20"/>
          <w:szCs w:val="20"/>
        </w:rPr>
        <w:br/>
        <w:t>Levée maximum: soupape d'admission 9,042mm, soupape d'échappement 9,093mm.</w:t>
      </w:r>
      <w:r w:rsidRPr="006D683C">
        <w:rPr>
          <w:rFonts w:ascii="Arial" w:hAnsi="Arial" w:cs="Arial"/>
          <w:sz w:val="20"/>
          <w:szCs w:val="20"/>
        </w:rPr>
        <w:br/>
        <w:t>Levée maximum autorisée au sommet des tiges de culbuteurs: admission 5,917mm, échappement 5,943mm</w:t>
      </w:r>
    </w:p>
    <w:p w14:paraId="5493D6AF" w14:textId="77777777" w:rsidR="003F38FA" w:rsidRPr="00062F07" w:rsidRDefault="003F38FA">
      <w:pPr>
        <w:pStyle w:val="NormalWeb"/>
        <w:spacing w:before="0" w:beforeAutospacing="0" w:after="0" w:afterAutospacing="0"/>
        <w:rPr>
          <w:rFonts w:ascii="Arial" w:hAnsi="Arial" w:cs="Arial"/>
          <w:b/>
          <w:bCs/>
        </w:rPr>
      </w:pPr>
    </w:p>
    <w:p w14:paraId="469FE7F7" w14:textId="77777777" w:rsidR="003F38FA" w:rsidRPr="006D683C" w:rsidRDefault="003F38FA">
      <w:pPr>
        <w:pStyle w:val="NormalWeb"/>
        <w:spacing w:before="0" w:beforeAutospacing="0" w:after="0" w:afterAutospacing="0"/>
        <w:rPr>
          <w:rFonts w:ascii="Arial" w:hAnsi="Arial" w:cs="Arial"/>
          <w:b/>
          <w:bCs/>
          <w:sz w:val="20"/>
          <w:szCs w:val="20"/>
        </w:rPr>
      </w:pPr>
      <w:r w:rsidRPr="006D683C">
        <w:rPr>
          <w:rFonts w:ascii="Arial" w:hAnsi="Arial" w:cs="Arial"/>
          <w:b/>
          <w:bCs/>
          <w:sz w:val="20"/>
          <w:szCs w:val="20"/>
        </w:rPr>
        <w:t>Article 8 : Arbre à cames</w:t>
      </w:r>
    </w:p>
    <w:p w14:paraId="55297E91" w14:textId="77777777" w:rsidR="00725527" w:rsidRDefault="003F38FA">
      <w:pPr>
        <w:pStyle w:val="NormalWeb"/>
        <w:spacing w:before="0" w:beforeAutospacing="0" w:after="0" w:afterAutospacing="0"/>
        <w:rPr>
          <w:rFonts w:ascii="Arial" w:hAnsi="Arial" w:cs="Arial"/>
          <w:sz w:val="20"/>
          <w:szCs w:val="20"/>
        </w:rPr>
      </w:pPr>
      <w:r w:rsidRPr="006D683C">
        <w:rPr>
          <w:rFonts w:ascii="Arial" w:hAnsi="Arial" w:cs="Arial"/>
          <w:sz w:val="10"/>
          <w:szCs w:val="10"/>
        </w:rPr>
        <w:br/>
      </w:r>
      <w:r w:rsidRPr="006D683C">
        <w:rPr>
          <w:rFonts w:ascii="Arial" w:hAnsi="Arial" w:cs="Arial"/>
          <w:b/>
          <w:bCs/>
          <w:sz w:val="20"/>
          <w:szCs w:val="20"/>
        </w:rPr>
        <w:t>8.1</w:t>
      </w:r>
      <w:r w:rsidRPr="006D683C">
        <w:rPr>
          <w:rFonts w:ascii="Arial" w:hAnsi="Arial" w:cs="Arial"/>
          <w:sz w:val="20"/>
          <w:szCs w:val="20"/>
        </w:rPr>
        <w:t xml:space="preserve"> L'arbre à cames d'origine Ford référence 771 M 6250 BA est conseillé, il peut toutefois être remplacé par un autre arbre à cames dont le profil et les cotes doivent être strictement identiques à l’original. Il doit rester dans son état d'origine de fabrication. Le reprofilage, le grenaillage, le sablage </w:t>
      </w:r>
    </w:p>
    <w:p w14:paraId="192B782C" w14:textId="33ADF31F" w:rsidR="00725527" w:rsidRDefault="00725527">
      <w:pPr>
        <w:pStyle w:val="NormalWeb"/>
        <w:spacing w:before="0" w:beforeAutospacing="0" w:after="0" w:afterAutospacing="0"/>
        <w:rPr>
          <w:rFonts w:ascii="Arial" w:hAnsi="Arial" w:cs="Arial"/>
          <w:sz w:val="20"/>
          <w:szCs w:val="20"/>
        </w:rPr>
      </w:pPr>
      <w:proofErr w:type="gramStart"/>
      <w:r>
        <w:rPr>
          <w:rFonts w:ascii="Arial" w:hAnsi="Arial" w:cs="Arial"/>
          <w:sz w:val="20"/>
          <w:szCs w:val="20"/>
        </w:rPr>
        <w:t>et</w:t>
      </w:r>
      <w:proofErr w:type="gramEnd"/>
      <w:r>
        <w:rPr>
          <w:rFonts w:ascii="Arial" w:hAnsi="Arial" w:cs="Arial"/>
          <w:sz w:val="20"/>
          <w:szCs w:val="20"/>
        </w:rPr>
        <w:t xml:space="preserve"> la rectification sont strictement interdits.</w:t>
      </w:r>
    </w:p>
    <w:p w14:paraId="3354BC83" w14:textId="77777777" w:rsidR="00725527" w:rsidRPr="00725527" w:rsidRDefault="00725527">
      <w:pPr>
        <w:pStyle w:val="NormalWeb"/>
        <w:spacing w:before="0" w:beforeAutospacing="0" w:after="0" w:afterAutospacing="0"/>
        <w:rPr>
          <w:rFonts w:ascii="Arial" w:hAnsi="Arial" w:cs="Arial"/>
          <w:sz w:val="10"/>
          <w:szCs w:val="10"/>
        </w:rPr>
      </w:pPr>
    </w:p>
    <w:p w14:paraId="7A3720D8" w14:textId="5A067E7D" w:rsidR="00062F07" w:rsidRPr="00490BD4" w:rsidRDefault="00725527" w:rsidP="003F38FA">
      <w:pPr>
        <w:pStyle w:val="NormalWeb"/>
        <w:spacing w:before="0" w:beforeAutospacing="0" w:after="0" w:afterAutospacing="0"/>
        <w:rPr>
          <w:rFonts w:ascii="Arial" w:hAnsi="Arial" w:cs="Arial"/>
          <w:sz w:val="20"/>
          <w:szCs w:val="20"/>
        </w:rPr>
      </w:pPr>
      <w:r w:rsidRPr="00725527">
        <w:rPr>
          <w:rFonts w:ascii="Arial" w:hAnsi="Arial" w:cs="Arial"/>
          <w:b/>
          <w:sz w:val="20"/>
          <w:szCs w:val="20"/>
        </w:rPr>
        <w:t>8.2</w:t>
      </w:r>
      <w:r>
        <w:rPr>
          <w:rFonts w:ascii="Arial" w:hAnsi="Arial" w:cs="Arial"/>
          <w:sz w:val="20"/>
          <w:szCs w:val="20"/>
        </w:rPr>
        <w:t xml:space="preserve"> </w:t>
      </w:r>
      <w:r w:rsidRPr="006D683C">
        <w:rPr>
          <w:rFonts w:ascii="Arial" w:hAnsi="Arial" w:cs="Arial"/>
          <w:sz w:val="20"/>
          <w:szCs w:val="20"/>
        </w:rPr>
        <w:t>L'utilisation d'un pion de positionnement décalé de la poulie d'arbre à cames est autorisée</w:t>
      </w:r>
      <w:r>
        <w:rPr>
          <w:rFonts w:ascii="Arial" w:hAnsi="Arial" w:cs="Arial"/>
          <w:sz w:val="20"/>
          <w:szCs w:val="20"/>
        </w:rPr>
        <w:t>.</w:t>
      </w:r>
    </w:p>
    <w:p w14:paraId="3372E60C" w14:textId="147BBA00" w:rsidR="003F38FA" w:rsidRDefault="003F38FA" w:rsidP="003F38FA">
      <w:pPr>
        <w:pStyle w:val="NormalWeb"/>
        <w:spacing w:before="0" w:beforeAutospacing="0" w:after="0" w:afterAutospacing="0"/>
        <w:rPr>
          <w:rFonts w:ascii="Arial" w:hAnsi="Arial" w:cs="Arial"/>
          <w:sz w:val="20"/>
          <w:szCs w:val="20"/>
        </w:rPr>
      </w:pPr>
      <w:r w:rsidRPr="00F9066E">
        <w:rPr>
          <w:rFonts w:ascii="Arial" w:hAnsi="Arial" w:cs="Arial"/>
          <w:sz w:val="10"/>
          <w:szCs w:val="10"/>
        </w:rPr>
        <w:br/>
      </w:r>
      <w:r w:rsidRPr="006D683C">
        <w:rPr>
          <w:rFonts w:ascii="Arial" w:hAnsi="Arial" w:cs="Arial"/>
          <w:b/>
          <w:bCs/>
          <w:sz w:val="20"/>
          <w:szCs w:val="20"/>
        </w:rPr>
        <w:t>8.3</w:t>
      </w:r>
      <w:r w:rsidRPr="006D683C">
        <w:rPr>
          <w:rFonts w:ascii="Arial" w:hAnsi="Arial" w:cs="Arial"/>
          <w:sz w:val="20"/>
          <w:szCs w:val="20"/>
        </w:rPr>
        <w:t xml:space="preserve"> Le profil de came déf</w:t>
      </w:r>
      <w:r w:rsidR="009927D3">
        <w:rPr>
          <w:rFonts w:ascii="Arial" w:hAnsi="Arial" w:cs="Arial"/>
          <w:sz w:val="20"/>
          <w:szCs w:val="20"/>
        </w:rPr>
        <w:t>ini par la prise de mesure (L-l</w:t>
      </w:r>
      <w:r w:rsidRPr="006D683C">
        <w:rPr>
          <w:rFonts w:ascii="Arial" w:hAnsi="Arial" w:cs="Arial"/>
          <w:sz w:val="20"/>
          <w:szCs w:val="20"/>
        </w:rPr>
        <w:t>) de la levée à l'aide d'un palpeur plat à des angles différents ne peut dépasser les valeurs suivantes</w:t>
      </w:r>
      <w:r w:rsidR="00935BE2">
        <w:rPr>
          <w:rFonts w:ascii="Arial" w:hAnsi="Arial" w:cs="Arial"/>
          <w:sz w:val="20"/>
          <w:szCs w:val="20"/>
        </w:rPr>
        <w:t xml:space="preserve"> </w:t>
      </w:r>
      <w:r w:rsidRPr="006D683C">
        <w:rPr>
          <w:rFonts w:ascii="Arial" w:hAnsi="Arial" w:cs="Arial"/>
          <w:sz w:val="20"/>
          <w:szCs w:val="20"/>
        </w:rPr>
        <w:t>:</w:t>
      </w:r>
    </w:p>
    <w:p w14:paraId="59F02AC2" w14:textId="77777777" w:rsidR="003F38FA" w:rsidRPr="006D683C" w:rsidRDefault="003F38FA" w:rsidP="003F38FA">
      <w:pPr>
        <w:pStyle w:val="NormalWeb"/>
        <w:spacing w:before="0" w:beforeAutospacing="0" w:after="0" w:afterAutospacing="0"/>
        <w:rPr>
          <w:rFonts w:ascii="Arial" w:hAnsi="Arial" w:cs="Arial"/>
          <w:b/>
          <w:bCs/>
          <w:sz w:val="16"/>
          <w:szCs w:val="16"/>
        </w:rPr>
      </w:pPr>
    </w:p>
    <w:p w14:paraId="6DA52A7E" w14:textId="77777777" w:rsidR="003F38FA" w:rsidRPr="006D683C" w:rsidRDefault="008324C1" w:rsidP="003F38FA">
      <w:pPr>
        <w:pStyle w:val="NormalWeb"/>
        <w:spacing w:before="0" w:beforeAutospacing="0" w:after="0" w:afterAutospacing="0"/>
        <w:rPr>
          <w:rFonts w:ascii="Arial" w:hAnsi="Arial" w:cs="Arial"/>
          <w:b/>
          <w:bCs/>
          <w:sz w:val="16"/>
          <w:szCs w:val="16"/>
        </w:rPr>
      </w:pPr>
      <w:r>
        <w:rPr>
          <w:noProof/>
        </w:rPr>
        <w:drawing>
          <wp:anchor distT="0" distB="0" distL="114300" distR="114300" simplePos="0" relativeHeight="251656704" behindDoc="0" locked="0" layoutInCell="1" allowOverlap="1" wp14:anchorId="5D081F9E" wp14:editId="1BB1DF5F">
            <wp:simplePos x="0" y="0"/>
            <wp:positionH relativeFrom="column">
              <wp:posOffset>0</wp:posOffset>
            </wp:positionH>
            <wp:positionV relativeFrom="paragraph">
              <wp:posOffset>98425</wp:posOffset>
            </wp:positionV>
            <wp:extent cx="2557780" cy="2191385"/>
            <wp:effectExtent l="0" t="0" r="0" b="0"/>
            <wp:wrapSquare wrapText="bothSides"/>
            <wp:docPr id="4" name="Image 2" descr="Description : http://fford.historic.free.fr/courir/annexe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fford.historic.free.fr/courir/annexe_a.gif"/>
                    <pic:cNvPicPr>
                      <a:picLocks noChangeAspect="1" noChangeArrowheads="1"/>
                    </pic:cNvPicPr>
                  </pic:nvPicPr>
                  <pic:blipFill>
                    <a:blip r:embed="rId9" r:link="rId10">
                      <a:extLst>
                        <a:ext uri="{28A0092B-C50C-407E-A947-70E740481C1C}">
                          <a14:useLocalDpi xmlns:a14="http://schemas.microsoft.com/office/drawing/2010/main" val="0"/>
                        </a:ext>
                      </a:extLst>
                    </a:blip>
                    <a:srcRect t="17180"/>
                    <a:stretch>
                      <a:fillRect/>
                    </a:stretch>
                  </pic:blipFill>
                  <pic:spPr bwMode="auto">
                    <a:xfrm>
                      <a:off x="0" y="0"/>
                      <a:ext cx="2557780" cy="2191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284" w:rightFromText="142" w:vertAnchor="text" w:horzAnchor="page" w:tblpX="5722" w:tblpY="46"/>
        <w:tblW w:w="225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00"/>
        <w:gridCol w:w="1621"/>
        <w:gridCol w:w="1626"/>
      </w:tblGrid>
      <w:tr w:rsidR="003F38FA" w:rsidRPr="006D683C" w14:paraId="40B017C5" w14:textId="77777777">
        <w:trPr>
          <w:tblCellSpacing w:w="15" w:type="dxa"/>
        </w:trPr>
        <w:tc>
          <w:tcPr>
            <w:tcW w:w="1031" w:type="pct"/>
            <w:tcBorders>
              <w:top w:val="outset" w:sz="6" w:space="0" w:color="auto"/>
              <w:left w:val="outset" w:sz="6" w:space="0" w:color="auto"/>
              <w:bottom w:val="outset" w:sz="6" w:space="0" w:color="auto"/>
              <w:right w:val="outset" w:sz="6" w:space="0" w:color="auto"/>
            </w:tcBorders>
            <w:shd w:val="clear" w:color="auto" w:fill="00FFFF"/>
            <w:vAlign w:val="center"/>
          </w:tcPr>
          <w:p w14:paraId="745C11B1" w14:textId="77777777" w:rsidR="003F38FA" w:rsidRPr="006D683C" w:rsidRDefault="003F38FA" w:rsidP="003F38FA">
            <w:pPr>
              <w:jc w:val="center"/>
              <w:rPr>
                <w:color w:val="000000"/>
              </w:rPr>
            </w:pPr>
            <w:r w:rsidRPr="006D683C">
              <w:rPr>
                <w:rFonts w:ascii="Arial" w:hAnsi="Arial" w:cs="Arial"/>
                <w:b/>
                <w:bCs/>
                <w:color w:val="000000"/>
                <w:sz w:val="20"/>
                <w:szCs w:val="20"/>
              </w:rPr>
              <w:t xml:space="preserve">Valeur </w:t>
            </w:r>
          </w:p>
        </w:tc>
        <w:tc>
          <w:tcPr>
            <w:tcW w:w="1918" w:type="pct"/>
            <w:tcBorders>
              <w:top w:val="outset" w:sz="6" w:space="0" w:color="auto"/>
              <w:left w:val="outset" w:sz="6" w:space="0" w:color="auto"/>
              <w:bottom w:val="outset" w:sz="6" w:space="0" w:color="auto"/>
              <w:right w:val="outset" w:sz="6" w:space="0" w:color="auto"/>
            </w:tcBorders>
            <w:shd w:val="clear" w:color="auto" w:fill="00FFFF"/>
            <w:vAlign w:val="center"/>
          </w:tcPr>
          <w:p w14:paraId="0B1F9F20" w14:textId="77777777" w:rsidR="003F38FA" w:rsidRPr="006D683C" w:rsidRDefault="003F38FA" w:rsidP="003F38FA">
            <w:pPr>
              <w:jc w:val="center"/>
              <w:rPr>
                <w:color w:val="000000"/>
              </w:rPr>
            </w:pPr>
            <w:r w:rsidRPr="006D683C">
              <w:rPr>
                <w:rFonts w:ascii="Arial" w:hAnsi="Arial" w:cs="Arial"/>
                <w:b/>
                <w:bCs/>
                <w:color w:val="000000"/>
                <w:sz w:val="20"/>
                <w:szCs w:val="20"/>
              </w:rPr>
              <w:t>Admission</w:t>
            </w:r>
          </w:p>
        </w:tc>
        <w:tc>
          <w:tcPr>
            <w:tcW w:w="1906" w:type="pct"/>
            <w:tcBorders>
              <w:top w:val="outset" w:sz="6" w:space="0" w:color="auto"/>
              <w:left w:val="outset" w:sz="6" w:space="0" w:color="auto"/>
              <w:bottom w:val="outset" w:sz="6" w:space="0" w:color="auto"/>
              <w:right w:val="outset" w:sz="6" w:space="0" w:color="auto"/>
            </w:tcBorders>
            <w:shd w:val="clear" w:color="auto" w:fill="00FFFF"/>
            <w:vAlign w:val="center"/>
          </w:tcPr>
          <w:p w14:paraId="572850C9" w14:textId="77777777" w:rsidR="003F38FA" w:rsidRPr="006D683C" w:rsidRDefault="003F38FA" w:rsidP="003F38FA">
            <w:pPr>
              <w:jc w:val="center"/>
              <w:rPr>
                <w:color w:val="000000"/>
              </w:rPr>
            </w:pPr>
            <w:r w:rsidRPr="006D683C">
              <w:rPr>
                <w:rFonts w:ascii="Arial" w:hAnsi="Arial" w:cs="Arial"/>
                <w:b/>
                <w:bCs/>
                <w:color w:val="000000"/>
                <w:sz w:val="20"/>
                <w:szCs w:val="20"/>
              </w:rPr>
              <w:t>Echappement</w:t>
            </w:r>
          </w:p>
        </w:tc>
      </w:tr>
      <w:tr w:rsidR="003F38FA" w:rsidRPr="006D683C" w14:paraId="142378BE" w14:textId="77777777">
        <w:trPr>
          <w:tblCellSpacing w:w="15" w:type="dxa"/>
        </w:trPr>
        <w:tc>
          <w:tcPr>
            <w:tcW w:w="1031" w:type="pct"/>
            <w:tcBorders>
              <w:top w:val="outset" w:sz="6" w:space="0" w:color="auto"/>
              <w:left w:val="outset" w:sz="6" w:space="0" w:color="auto"/>
              <w:bottom w:val="outset" w:sz="6" w:space="0" w:color="auto"/>
              <w:right w:val="outset" w:sz="6" w:space="0" w:color="auto"/>
            </w:tcBorders>
            <w:vAlign w:val="center"/>
          </w:tcPr>
          <w:p w14:paraId="3E8CB7DC" w14:textId="77777777" w:rsidR="003F38FA" w:rsidRPr="006D683C" w:rsidRDefault="003F38FA" w:rsidP="003F38FA">
            <w:pPr>
              <w:jc w:val="center"/>
              <w:rPr>
                <w:color w:val="000000"/>
              </w:rPr>
            </w:pPr>
            <w:r w:rsidRPr="006D683C">
              <w:rPr>
                <w:rFonts w:ascii="Arial" w:hAnsi="Arial" w:cs="Arial"/>
                <w:color w:val="000000"/>
                <w:sz w:val="20"/>
                <w:szCs w:val="20"/>
              </w:rPr>
              <w:t xml:space="preserve">0° </w:t>
            </w:r>
          </w:p>
        </w:tc>
        <w:tc>
          <w:tcPr>
            <w:tcW w:w="1918" w:type="pct"/>
            <w:tcBorders>
              <w:top w:val="outset" w:sz="6" w:space="0" w:color="auto"/>
              <w:left w:val="outset" w:sz="6" w:space="0" w:color="auto"/>
              <w:bottom w:val="outset" w:sz="6" w:space="0" w:color="auto"/>
              <w:right w:val="outset" w:sz="6" w:space="0" w:color="auto"/>
            </w:tcBorders>
            <w:vAlign w:val="center"/>
          </w:tcPr>
          <w:p w14:paraId="37763DDA" w14:textId="77777777" w:rsidR="003F38FA" w:rsidRPr="006D683C" w:rsidRDefault="003F38FA" w:rsidP="003F38FA">
            <w:pPr>
              <w:jc w:val="center"/>
              <w:rPr>
                <w:color w:val="000000"/>
              </w:rPr>
            </w:pPr>
            <w:r w:rsidRPr="006D683C">
              <w:rPr>
                <w:rFonts w:ascii="Arial" w:hAnsi="Arial" w:cs="Arial"/>
                <w:color w:val="000000"/>
                <w:sz w:val="20"/>
                <w:szCs w:val="20"/>
              </w:rPr>
              <w:t xml:space="preserve">5,87mm </w:t>
            </w:r>
          </w:p>
        </w:tc>
        <w:tc>
          <w:tcPr>
            <w:tcW w:w="1906" w:type="pct"/>
            <w:tcBorders>
              <w:top w:val="outset" w:sz="6" w:space="0" w:color="auto"/>
              <w:left w:val="outset" w:sz="6" w:space="0" w:color="auto"/>
              <w:bottom w:val="outset" w:sz="6" w:space="0" w:color="auto"/>
              <w:right w:val="outset" w:sz="6" w:space="0" w:color="auto"/>
            </w:tcBorders>
            <w:vAlign w:val="center"/>
          </w:tcPr>
          <w:p w14:paraId="4E2FA03F" w14:textId="77777777" w:rsidR="003F38FA" w:rsidRPr="006D683C" w:rsidRDefault="003F38FA" w:rsidP="003F38FA">
            <w:pPr>
              <w:jc w:val="center"/>
              <w:rPr>
                <w:color w:val="000000"/>
              </w:rPr>
            </w:pPr>
            <w:r w:rsidRPr="006D683C">
              <w:rPr>
                <w:rFonts w:ascii="Arial" w:hAnsi="Arial" w:cs="Arial"/>
                <w:color w:val="000000"/>
                <w:sz w:val="20"/>
                <w:szCs w:val="20"/>
              </w:rPr>
              <w:t>5,89mm</w:t>
            </w:r>
          </w:p>
        </w:tc>
      </w:tr>
      <w:tr w:rsidR="003F38FA" w:rsidRPr="006D683C" w14:paraId="4CEC988D" w14:textId="77777777">
        <w:trPr>
          <w:trHeight w:val="30"/>
          <w:tblCellSpacing w:w="15" w:type="dxa"/>
        </w:trPr>
        <w:tc>
          <w:tcPr>
            <w:tcW w:w="1031" w:type="pct"/>
            <w:tcBorders>
              <w:top w:val="outset" w:sz="6" w:space="0" w:color="auto"/>
              <w:left w:val="outset" w:sz="6" w:space="0" w:color="auto"/>
              <w:bottom w:val="outset" w:sz="6" w:space="0" w:color="auto"/>
              <w:right w:val="outset" w:sz="6" w:space="0" w:color="auto"/>
            </w:tcBorders>
            <w:vAlign w:val="center"/>
          </w:tcPr>
          <w:p w14:paraId="2FDBBB0F" w14:textId="77777777" w:rsidR="003F38FA" w:rsidRPr="006D683C" w:rsidRDefault="003F38FA" w:rsidP="003F38FA">
            <w:pPr>
              <w:spacing w:line="30" w:lineRule="atLeast"/>
              <w:jc w:val="center"/>
              <w:rPr>
                <w:color w:val="000000"/>
              </w:rPr>
            </w:pPr>
            <w:r w:rsidRPr="006D683C">
              <w:rPr>
                <w:rFonts w:ascii="Arial" w:hAnsi="Arial" w:cs="Arial"/>
                <w:color w:val="000000"/>
                <w:sz w:val="20"/>
                <w:szCs w:val="20"/>
              </w:rPr>
              <w:t>5°</w:t>
            </w:r>
          </w:p>
        </w:tc>
        <w:tc>
          <w:tcPr>
            <w:tcW w:w="1918" w:type="pct"/>
            <w:tcBorders>
              <w:top w:val="outset" w:sz="6" w:space="0" w:color="auto"/>
              <w:left w:val="outset" w:sz="6" w:space="0" w:color="auto"/>
              <w:bottom w:val="outset" w:sz="6" w:space="0" w:color="auto"/>
              <w:right w:val="outset" w:sz="6" w:space="0" w:color="auto"/>
            </w:tcBorders>
            <w:vAlign w:val="center"/>
          </w:tcPr>
          <w:p w14:paraId="1BA40478" w14:textId="77777777" w:rsidR="003F38FA" w:rsidRPr="006D683C" w:rsidRDefault="003F38FA" w:rsidP="003F38FA">
            <w:pPr>
              <w:spacing w:line="30" w:lineRule="atLeast"/>
              <w:jc w:val="center"/>
              <w:rPr>
                <w:color w:val="000000"/>
              </w:rPr>
            </w:pPr>
            <w:r w:rsidRPr="006D683C">
              <w:rPr>
                <w:rFonts w:ascii="Arial" w:hAnsi="Arial" w:cs="Arial"/>
                <w:color w:val="000000"/>
                <w:sz w:val="20"/>
                <w:szCs w:val="20"/>
              </w:rPr>
              <w:t>5,81mm</w:t>
            </w:r>
          </w:p>
        </w:tc>
        <w:tc>
          <w:tcPr>
            <w:tcW w:w="1906" w:type="pct"/>
            <w:tcBorders>
              <w:top w:val="outset" w:sz="6" w:space="0" w:color="auto"/>
              <w:left w:val="outset" w:sz="6" w:space="0" w:color="auto"/>
              <w:bottom w:val="outset" w:sz="6" w:space="0" w:color="auto"/>
              <w:right w:val="outset" w:sz="6" w:space="0" w:color="auto"/>
            </w:tcBorders>
            <w:vAlign w:val="center"/>
          </w:tcPr>
          <w:p w14:paraId="7E4C3726" w14:textId="77777777" w:rsidR="003F38FA" w:rsidRPr="006D683C" w:rsidRDefault="003F38FA" w:rsidP="003F38FA">
            <w:pPr>
              <w:spacing w:line="30" w:lineRule="atLeast"/>
              <w:jc w:val="center"/>
              <w:rPr>
                <w:color w:val="000000"/>
              </w:rPr>
            </w:pPr>
            <w:r w:rsidRPr="006D683C">
              <w:rPr>
                <w:rFonts w:ascii="Arial" w:hAnsi="Arial" w:cs="Arial"/>
                <w:color w:val="000000"/>
                <w:sz w:val="20"/>
                <w:szCs w:val="20"/>
              </w:rPr>
              <w:t xml:space="preserve">5,85mm </w:t>
            </w:r>
          </w:p>
        </w:tc>
      </w:tr>
      <w:tr w:rsidR="003F38FA" w:rsidRPr="006D683C" w14:paraId="6D7C5013" w14:textId="77777777">
        <w:trPr>
          <w:trHeight w:val="30"/>
          <w:tblCellSpacing w:w="15" w:type="dxa"/>
        </w:trPr>
        <w:tc>
          <w:tcPr>
            <w:tcW w:w="1031" w:type="pct"/>
            <w:tcBorders>
              <w:top w:val="outset" w:sz="6" w:space="0" w:color="auto"/>
              <w:left w:val="outset" w:sz="6" w:space="0" w:color="auto"/>
              <w:bottom w:val="outset" w:sz="6" w:space="0" w:color="auto"/>
              <w:right w:val="outset" w:sz="6" w:space="0" w:color="auto"/>
            </w:tcBorders>
            <w:vAlign w:val="center"/>
          </w:tcPr>
          <w:p w14:paraId="2BA53ADB" w14:textId="77777777" w:rsidR="003F38FA" w:rsidRPr="006D683C" w:rsidRDefault="003F38FA" w:rsidP="003F38FA">
            <w:pPr>
              <w:spacing w:line="30" w:lineRule="atLeast"/>
              <w:jc w:val="center"/>
              <w:rPr>
                <w:color w:val="000000"/>
              </w:rPr>
            </w:pPr>
            <w:r w:rsidRPr="006D683C">
              <w:rPr>
                <w:rFonts w:ascii="Arial" w:hAnsi="Arial" w:cs="Arial"/>
                <w:color w:val="000000"/>
                <w:sz w:val="20"/>
                <w:szCs w:val="20"/>
              </w:rPr>
              <w:t>10°</w:t>
            </w:r>
          </w:p>
        </w:tc>
        <w:tc>
          <w:tcPr>
            <w:tcW w:w="1918" w:type="pct"/>
            <w:tcBorders>
              <w:top w:val="outset" w:sz="6" w:space="0" w:color="auto"/>
              <w:left w:val="outset" w:sz="6" w:space="0" w:color="auto"/>
              <w:bottom w:val="outset" w:sz="6" w:space="0" w:color="auto"/>
              <w:right w:val="outset" w:sz="6" w:space="0" w:color="auto"/>
            </w:tcBorders>
            <w:vAlign w:val="center"/>
          </w:tcPr>
          <w:p w14:paraId="7CCFB108" w14:textId="77777777" w:rsidR="003F38FA" w:rsidRPr="006D683C" w:rsidRDefault="003F38FA" w:rsidP="003F38FA">
            <w:pPr>
              <w:spacing w:line="30" w:lineRule="atLeast"/>
              <w:jc w:val="center"/>
              <w:rPr>
                <w:color w:val="000000"/>
              </w:rPr>
            </w:pPr>
            <w:r w:rsidRPr="006D683C">
              <w:rPr>
                <w:rFonts w:ascii="Arial" w:hAnsi="Arial" w:cs="Arial"/>
                <w:color w:val="000000"/>
                <w:sz w:val="20"/>
                <w:szCs w:val="20"/>
              </w:rPr>
              <w:t xml:space="preserve">5,64mm </w:t>
            </w:r>
          </w:p>
        </w:tc>
        <w:tc>
          <w:tcPr>
            <w:tcW w:w="1906" w:type="pct"/>
            <w:tcBorders>
              <w:top w:val="outset" w:sz="6" w:space="0" w:color="auto"/>
              <w:left w:val="outset" w:sz="6" w:space="0" w:color="auto"/>
              <w:bottom w:val="outset" w:sz="6" w:space="0" w:color="auto"/>
              <w:right w:val="outset" w:sz="6" w:space="0" w:color="auto"/>
            </w:tcBorders>
            <w:vAlign w:val="center"/>
          </w:tcPr>
          <w:p w14:paraId="46C77911" w14:textId="77777777" w:rsidR="003F38FA" w:rsidRPr="006D683C" w:rsidRDefault="003F38FA" w:rsidP="003F38FA">
            <w:pPr>
              <w:spacing w:line="30" w:lineRule="atLeast"/>
              <w:jc w:val="center"/>
              <w:rPr>
                <w:color w:val="000000"/>
              </w:rPr>
            </w:pPr>
            <w:r w:rsidRPr="006D683C">
              <w:rPr>
                <w:rFonts w:ascii="Arial" w:hAnsi="Arial" w:cs="Arial"/>
                <w:color w:val="000000"/>
                <w:sz w:val="20"/>
                <w:szCs w:val="20"/>
              </w:rPr>
              <w:t xml:space="preserve">5,67mm </w:t>
            </w:r>
          </w:p>
        </w:tc>
      </w:tr>
      <w:tr w:rsidR="003F38FA" w:rsidRPr="006D683C" w14:paraId="063E6518" w14:textId="77777777">
        <w:trPr>
          <w:tblCellSpacing w:w="15" w:type="dxa"/>
        </w:trPr>
        <w:tc>
          <w:tcPr>
            <w:tcW w:w="1031" w:type="pct"/>
            <w:tcBorders>
              <w:top w:val="outset" w:sz="6" w:space="0" w:color="auto"/>
              <w:left w:val="outset" w:sz="6" w:space="0" w:color="auto"/>
              <w:bottom w:val="outset" w:sz="6" w:space="0" w:color="auto"/>
              <w:right w:val="outset" w:sz="6" w:space="0" w:color="auto"/>
            </w:tcBorders>
            <w:vAlign w:val="center"/>
          </w:tcPr>
          <w:p w14:paraId="5518CD01" w14:textId="77777777" w:rsidR="003F38FA" w:rsidRPr="006D683C" w:rsidRDefault="003F38FA" w:rsidP="003F38FA">
            <w:pPr>
              <w:jc w:val="center"/>
              <w:rPr>
                <w:color w:val="000000"/>
              </w:rPr>
            </w:pPr>
            <w:r w:rsidRPr="006D683C">
              <w:rPr>
                <w:rFonts w:ascii="Arial" w:hAnsi="Arial" w:cs="Arial"/>
                <w:color w:val="000000"/>
                <w:sz w:val="20"/>
                <w:szCs w:val="20"/>
              </w:rPr>
              <w:t>15°</w:t>
            </w:r>
          </w:p>
        </w:tc>
        <w:tc>
          <w:tcPr>
            <w:tcW w:w="1918" w:type="pct"/>
            <w:tcBorders>
              <w:top w:val="outset" w:sz="6" w:space="0" w:color="auto"/>
              <w:left w:val="outset" w:sz="6" w:space="0" w:color="auto"/>
              <w:bottom w:val="outset" w:sz="6" w:space="0" w:color="auto"/>
              <w:right w:val="outset" w:sz="6" w:space="0" w:color="auto"/>
            </w:tcBorders>
            <w:vAlign w:val="center"/>
          </w:tcPr>
          <w:p w14:paraId="337D92FB" w14:textId="77777777" w:rsidR="003F38FA" w:rsidRPr="006D683C" w:rsidRDefault="003F38FA" w:rsidP="003F38FA">
            <w:pPr>
              <w:jc w:val="center"/>
              <w:rPr>
                <w:color w:val="000000"/>
              </w:rPr>
            </w:pPr>
            <w:r w:rsidRPr="006D683C">
              <w:rPr>
                <w:rFonts w:ascii="Arial" w:hAnsi="Arial" w:cs="Arial"/>
                <w:color w:val="000000"/>
                <w:sz w:val="20"/>
                <w:szCs w:val="20"/>
              </w:rPr>
              <w:t xml:space="preserve">5,38mm </w:t>
            </w:r>
          </w:p>
        </w:tc>
        <w:tc>
          <w:tcPr>
            <w:tcW w:w="1906" w:type="pct"/>
            <w:tcBorders>
              <w:top w:val="outset" w:sz="6" w:space="0" w:color="auto"/>
              <w:left w:val="outset" w:sz="6" w:space="0" w:color="auto"/>
              <w:bottom w:val="outset" w:sz="6" w:space="0" w:color="auto"/>
              <w:right w:val="outset" w:sz="6" w:space="0" w:color="auto"/>
            </w:tcBorders>
            <w:vAlign w:val="center"/>
          </w:tcPr>
          <w:p w14:paraId="737C6512" w14:textId="77777777" w:rsidR="003F38FA" w:rsidRPr="006D683C" w:rsidRDefault="003F38FA" w:rsidP="003F38FA">
            <w:pPr>
              <w:jc w:val="center"/>
              <w:rPr>
                <w:color w:val="000000"/>
              </w:rPr>
            </w:pPr>
            <w:r w:rsidRPr="006D683C">
              <w:rPr>
                <w:rFonts w:ascii="Arial" w:hAnsi="Arial" w:cs="Arial"/>
                <w:color w:val="000000"/>
                <w:sz w:val="20"/>
                <w:szCs w:val="20"/>
              </w:rPr>
              <w:t>5,41mm</w:t>
            </w:r>
          </w:p>
        </w:tc>
      </w:tr>
      <w:tr w:rsidR="003F38FA" w:rsidRPr="006D683C" w14:paraId="74C0A3A8" w14:textId="77777777">
        <w:trPr>
          <w:tblCellSpacing w:w="15" w:type="dxa"/>
        </w:trPr>
        <w:tc>
          <w:tcPr>
            <w:tcW w:w="1031" w:type="pct"/>
            <w:tcBorders>
              <w:top w:val="outset" w:sz="6" w:space="0" w:color="auto"/>
              <w:left w:val="outset" w:sz="6" w:space="0" w:color="auto"/>
              <w:bottom w:val="outset" w:sz="6" w:space="0" w:color="auto"/>
              <w:right w:val="outset" w:sz="6" w:space="0" w:color="auto"/>
            </w:tcBorders>
            <w:vAlign w:val="center"/>
          </w:tcPr>
          <w:p w14:paraId="22B8FF72" w14:textId="77777777" w:rsidR="003F38FA" w:rsidRPr="006D683C" w:rsidRDefault="003F38FA" w:rsidP="003F38FA">
            <w:pPr>
              <w:jc w:val="center"/>
              <w:rPr>
                <w:color w:val="000000"/>
              </w:rPr>
            </w:pPr>
            <w:r w:rsidRPr="006D683C">
              <w:rPr>
                <w:rFonts w:ascii="Arial" w:hAnsi="Arial" w:cs="Arial"/>
                <w:color w:val="000000"/>
                <w:sz w:val="20"/>
                <w:szCs w:val="20"/>
              </w:rPr>
              <w:t xml:space="preserve">20° </w:t>
            </w:r>
          </w:p>
        </w:tc>
        <w:tc>
          <w:tcPr>
            <w:tcW w:w="1918" w:type="pct"/>
            <w:tcBorders>
              <w:top w:val="outset" w:sz="6" w:space="0" w:color="auto"/>
              <w:left w:val="outset" w:sz="6" w:space="0" w:color="auto"/>
              <w:bottom w:val="outset" w:sz="6" w:space="0" w:color="auto"/>
              <w:right w:val="outset" w:sz="6" w:space="0" w:color="auto"/>
            </w:tcBorders>
            <w:vAlign w:val="center"/>
          </w:tcPr>
          <w:p w14:paraId="2E2C74F5" w14:textId="77777777" w:rsidR="003F38FA" w:rsidRPr="006D683C" w:rsidRDefault="003F38FA" w:rsidP="003F38FA">
            <w:pPr>
              <w:jc w:val="center"/>
              <w:rPr>
                <w:color w:val="000000"/>
              </w:rPr>
            </w:pPr>
            <w:r w:rsidRPr="006D683C">
              <w:rPr>
                <w:rFonts w:ascii="Arial" w:hAnsi="Arial" w:cs="Arial"/>
                <w:color w:val="000000"/>
                <w:sz w:val="20"/>
                <w:szCs w:val="20"/>
              </w:rPr>
              <w:t xml:space="preserve">5,00mm </w:t>
            </w:r>
          </w:p>
        </w:tc>
        <w:tc>
          <w:tcPr>
            <w:tcW w:w="1906" w:type="pct"/>
            <w:tcBorders>
              <w:top w:val="outset" w:sz="6" w:space="0" w:color="auto"/>
              <w:left w:val="outset" w:sz="6" w:space="0" w:color="auto"/>
              <w:bottom w:val="outset" w:sz="6" w:space="0" w:color="auto"/>
              <w:right w:val="outset" w:sz="6" w:space="0" w:color="auto"/>
            </w:tcBorders>
            <w:vAlign w:val="center"/>
          </w:tcPr>
          <w:p w14:paraId="7A8FABD9" w14:textId="77777777" w:rsidR="003F38FA" w:rsidRPr="006D683C" w:rsidRDefault="003F38FA" w:rsidP="003F38FA">
            <w:pPr>
              <w:jc w:val="center"/>
              <w:rPr>
                <w:color w:val="000000"/>
              </w:rPr>
            </w:pPr>
            <w:r w:rsidRPr="006D683C">
              <w:rPr>
                <w:rFonts w:ascii="Arial" w:hAnsi="Arial" w:cs="Arial"/>
                <w:color w:val="000000"/>
                <w:sz w:val="20"/>
                <w:szCs w:val="20"/>
              </w:rPr>
              <w:t xml:space="preserve">5,03mm </w:t>
            </w:r>
          </w:p>
        </w:tc>
      </w:tr>
      <w:tr w:rsidR="003F38FA" w:rsidRPr="006D683C" w14:paraId="24F4AE80" w14:textId="77777777">
        <w:trPr>
          <w:tblCellSpacing w:w="15" w:type="dxa"/>
        </w:trPr>
        <w:tc>
          <w:tcPr>
            <w:tcW w:w="1031" w:type="pct"/>
            <w:tcBorders>
              <w:top w:val="outset" w:sz="6" w:space="0" w:color="auto"/>
              <w:left w:val="outset" w:sz="6" w:space="0" w:color="auto"/>
              <w:bottom w:val="outset" w:sz="6" w:space="0" w:color="auto"/>
              <w:right w:val="outset" w:sz="6" w:space="0" w:color="auto"/>
            </w:tcBorders>
            <w:vAlign w:val="center"/>
          </w:tcPr>
          <w:p w14:paraId="1D535FBE" w14:textId="77777777" w:rsidR="003F38FA" w:rsidRPr="006D683C" w:rsidRDefault="003F38FA" w:rsidP="003F38FA">
            <w:pPr>
              <w:jc w:val="center"/>
              <w:rPr>
                <w:color w:val="000000"/>
              </w:rPr>
            </w:pPr>
            <w:r w:rsidRPr="006D683C">
              <w:rPr>
                <w:rFonts w:ascii="Arial" w:hAnsi="Arial" w:cs="Arial"/>
                <w:color w:val="000000"/>
                <w:sz w:val="20"/>
                <w:szCs w:val="20"/>
              </w:rPr>
              <w:t xml:space="preserve">30° </w:t>
            </w:r>
          </w:p>
        </w:tc>
        <w:tc>
          <w:tcPr>
            <w:tcW w:w="1918" w:type="pct"/>
            <w:tcBorders>
              <w:top w:val="outset" w:sz="6" w:space="0" w:color="auto"/>
              <w:left w:val="outset" w:sz="6" w:space="0" w:color="auto"/>
              <w:bottom w:val="outset" w:sz="6" w:space="0" w:color="auto"/>
              <w:right w:val="outset" w:sz="6" w:space="0" w:color="auto"/>
            </w:tcBorders>
            <w:vAlign w:val="center"/>
          </w:tcPr>
          <w:p w14:paraId="228CAB4E" w14:textId="77777777" w:rsidR="003F38FA" w:rsidRPr="006D683C" w:rsidRDefault="003F38FA" w:rsidP="003F38FA">
            <w:pPr>
              <w:jc w:val="center"/>
              <w:rPr>
                <w:color w:val="000000"/>
              </w:rPr>
            </w:pPr>
            <w:r w:rsidRPr="006D683C">
              <w:rPr>
                <w:rFonts w:ascii="Arial" w:hAnsi="Arial" w:cs="Arial"/>
                <w:color w:val="000000"/>
                <w:sz w:val="20"/>
                <w:szCs w:val="20"/>
              </w:rPr>
              <w:t xml:space="preserve">4,01mm </w:t>
            </w:r>
          </w:p>
        </w:tc>
        <w:tc>
          <w:tcPr>
            <w:tcW w:w="1906" w:type="pct"/>
            <w:tcBorders>
              <w:top w:val="outset" w:sz="6" w:space="0" w:color="auto"/>
              <w:left w:val="outset" w:sz="6" w:space="0" w:color="auto"/>
              <w:bottom w:val="outset" w:sz="6" w:space="0" w:color="auto"/>
              <w:right w:val="outset" w:sz="6" w:space="0" w:color="auto"/>
            </w:tcBorders>
            <w:vAlign w:val="center"/>
          </w:tcPr>
          <w:p w14:paraId="09949A6B" w14:textId="77777777" w:rsidR="003F38FA" w:rsidRPr="006D683C" w:rsidRDefault="003F38FA" w:rsidP="003F38FA">
            <w:pPr>
              <w:jc w:val="center"/>
              <w:rPr>
                <w:color w:val="000000"/>
              </w:rPr>
            </w:pPr>
            <w:r w:rsidRPr="006D683C">
              <w:rPr>
                <w:rFonts w:ascii="Arial" w:hAnsi="Arial" w:cs="Arial"/>
                <w:color w:val="000000"/>
                <w:sz w:val="20"/>
                <w:szCs w:val="20"/>
              </w:rPr>
              <w:t>4,04mm</w:t>
            </w:r>
          </w:p>
        </w:tc>
      </w:tr>
      <w:tr w:rsidR="003F38FA" w:rsidRPr="006D683C" w14:paraId="1B1E2319" w14:textId="77777777">
        <w:trPr>
          <w:tblCellSpacing w:w="15" w:type="dxa"/>
        </w:trPr>
        <w:tc>
          <w:tcPr>
            <w:tcW w:w="1031" w:type="pct"/>
            <w:tcBorders>
              <w:top w:val="outset" w:sz="6" w:space="0" w:color="auto"/>
              <w:left w:val="outset" w:sz="6" w:space="0" w:color="auto"/>
              <w:bottom w:val="outset" w:sz="6" w:space="0" w:color="auto"/>
              <w:right w:val="outset" w:sz="6" w:space="0" w:color="auto"/>
            </w:tcBorders>
            <w:vAlign w:val="center"/>
          </w:tcPr>
          <w:p w14:paraId="59D71DBE" w14:textId="77777777" w:rsidR="003F38FA" w:rsidRPr="006D683C" w:rsidRDefault="003F38FA" w:rsidP="003F38FA">
            <w:pPr>
              <w:jc w:val="center"/>
              <w:rPr>
                <w:color w:val="000000"/>
              </w:rPr>
            </w:pPr>
            <w:r w:rsidRPr="006D683C">
              <w:rPr>
                <w:rFonts w:ascii="Arial" w:hAnsi="Arial" w:cs="Arial"/>
                <w:color w:val="000000"/>
                <w:sz w:val="20"/>
                <w:szCs w:val="20"/>
              </w:rPr>
              <w:t>40°</w:t>
            </w:r>
          </w:p>
        </w:tc>
        <w:tc>
          <w:tcPr>
            <w:tcW w:w="1918" w:type="pct"/>
            <w:tcBorders>
              <w:top w:val="outset" w:sz="6" w:space="0" w:color="auto"/>
              <w:left w:val="outset" w:sz="6" w:space="0" w:color="auto"/>
              <w:bottom w:val="outset" w:sz="6" w:space="0" w:color="auto"/>
              <w:right w:val="outset" w:sz="6" w:space="0" w:color="auto"/>
            </w:tcBorders>
            <w:vAlign w:val="center"/>
          </w:tcPr>
          <w:p w14:paraId="2C9CF989" w14:textId="77777777" w:rsidR="003F38FA" w:rsidRPr="006D683C" w:rsidRDefault="003F38FA" w:rsidP="003F38FA">
            <w:pPr>
              <w:jc w:val="center"/>
              <w:rPr>
                <w:color w:val="000000"/>
              </w:rPr>
            </w:pPr>
            <w:r w:rsidRPr="006D683C">
              <w:rPr>
                <w:rFonts w:ascii="Arial" w:hAnsi="Arial" w:cs="Arial"/>
                <w:color w:val="000000"/>
                <w:sz w:val="20"/>
                <w:szCs w:val="20"/>
              </w:rPr>
              <w:t xml:space="preserve">2,69mm </w:t>
            </w:r>
          </w:p>
        </w:tc>
        <w:tc>
          <w:tcPr>
            <w:tcW w:w="1906" w:type="pct"/>
            <w:tcBorders>
              <w:top w:val="outset" w:sz="6" w:space="0" w:color="auto"/>
              <w:left w:val="outset" w:sz="6" w:space="0" w:color="auto"/>
              <w:bottom w:val="outset" w:sz="6" w:space="0" w:color="auto"/>
              <w:right w:val="outset" w:sz="6" w:space="0" w:color="auto"/>
            </w:tcBorders>
            <w:vAlign w:val="center"/>
          </w:tcPr>
          <w:p w14:paraId="1D1DCBBF" w14:textId="77777777" w:rsidR="003F38FA" w:rsidRPr="006D683C" w:rsidRDefault="003F38FA" w:rsidP="003F38FA">
            <w:pPr>
              <w:jc w:val="center"/>
              <w:rPr>
                <w:color w:val="000000"/>
              </w:rPr>
            </w:pPr>
            <w:r w:rsidRPr="006D683C">
              <w:rPr>
                <w:rFonts w:ascii="Arial" w:hAnsi="Arial" w:cs="Arial"/>
                <w:color w:val="000000"/>
                <w:sz w:val="20"/>
                <w:szCs w:val="20"/>
              </w:rPr>
              <w:t xml:space="preserve">2,77mm </w:t>
            </w:r>
          </w:p>
        </w:tc>
      </w:tr>
      <w:tr w:rsidR="003F38FA" w:rsidRPr="006D683C" w14:paraId="33B52DDD" w14:textId="77777777">
        <w:trPr>
          <w:tblCellSpacing w:w="15" w:type="dxa"/>
        </w:trPr>
        <w:tc>
          <w:tcPr>
            <w:tcW w:w="1031" w:type="pct"/>
            <w:tcBorders>
              <w:top w:val="outset" w:sz="6" w:space="0" w:color="auto"/>
              <w:left w:val="outset" w:sz="6" w:space="0" w:color="auto"/>
              <w:bottom w:val="outset" w:sz="6" w:space="0" w:color="auto"/>
              <w:right w:val="outset" w:sz="6" w:space="0" w:color="auto"/>
            </w:tcBorders>
            <w:vAlign w:val="center"/>
          </w:tcPr>
          <w:p w14:paraId="6E353F36" w14:textId="77777777" w:rsidR="003F38FA" w:rsidRPr="006D683C" w:rsidRDefault="003F38FA" w:rsidP="003F38FA">
            <w:pPr>
              <w:jc w:val="center"/>
              <w:rPr>
                <w:color w:val="000000"/>
              </w:rPr>
            </w:pPr>
            <w:r w:rsidRPr="006D683C">
              <w:rPr>
                <w:rFonts w:ascii="Arial" w:hAnsi="Arial" w:cs="Arial"/>
                <w:color w:val="000000"/>
                <w:sz w:val="20"/>
                <w:szCs w:val="20"/>
              </w:rPr>
              <w:t>60°</w:t>
            </w:r>
          </w:p>
        </w:tc>
        <w:tc>
          <w:tcPr>
            <w:tcW w:w="1918" w:type="pct"/>
            <w:tcBorders>
              <w:top w:val="outset" w:sz="6" w:space="0" w:color="auto"/>
              <w:left w:val="outset" w:sz="6" w:space="0" w:color="auto"/>
              <w:bottom w:val="outset" w:sz="6" w:space="0" w:color="auto"/>
              <w:right w:val="outset" w:sz="6" w:space="0" w:color="auto"/>
            </w:tcBorders>
            <w:vAlign w:val="center"/>
          </w:tcPr>
          <w:p w14:paraId="0BC6DF40" w14:textId="77777777" w:rsidR="003F38FA" w:rsidRPr="006D683C" w:rsidRDefault="003F38FA" w:rsidP="003F38FA">
            <w:pPr>
              <w:jc w:val="center"/>
              <w:rPr>
                <w:color w:val="000000"/>
              </w:rPr>
            </w:pPr>
            <w:r w:rsidRPr="006D683C">
              <w:rPr>
                <w:rFonts w:ascii="Arial" w:hAnsi="Arial" w:cs="Arial"/>
                <w:color w:val="000000"/>
                <w:sz w:val="20"/>
                <w:szCs w:val="20"/>
              </w:rPr>
              <w:t xml:space="preserve">0,46mm </w:t>
            </w:r>
          </w:p>
        </w:tc>
        <w:tc>
          <w:tcPr>
            <w:tcW w:w="1906" w:type="pct"/>
            <w:tcBorders>
              <w:top w:val="outset" w:sz="6" w:space="0" w:color="auto"/>
              <w:left w:val="outset" w:sz="6" w:space="0" w:color="auto"/>
              <w:bottom w:val="outset" w:sz="6" w:space="0" w:color="auto"/>
              <w:right w:val="outset" w:sz="6" w:space="0" w:color="auto"/>
            </w:tcBorders>
            <w:vAlign w:val="center"/>
          </w:tcPr>
          <w:p w14:paraId="676F4BA0" w14:textId="77777777" w:rsidR="003F38FA" w:rsidRPr="006D683C" w:rsidRDefault="003F38FA" w:rsidP="003F38FA">
            <w:pPr>
              <w:jc w:val="center"/>
              <w:rPr>
                <w:color w:val="000000"/>
              </w:rPr>
            </w:pPr>
            <w:r w:rsidRPr="006D683C">
              <w:rPr>
                <w:rFonts w:ascii="Arial" w:hAnsi="Arial" w:cs="Arial"/>
                <w:color w:val="000000"/>
                <w:sz w:val="20"/>
                <w:szCs w:val="20"/>
              </w:rPr>
              <w:t xml:space="preserve">0,61mm </w:t>
            </w:r>
          </w:p>
        </w:tc>
      </w:tr>
      <w:tr w:rsidR="003F38FA" w:rsidRPr="006D683C" w14:paraId="7FB830D1" w14:textId="77777777">
        <w:trPr>
          <w:tblCellSpacing w:w="15" w:type="dxa"/>
        </w:trPr>
        <w:tc>
          <w:tcPr>
            <w:tcW w:w="1031" w:type="pct"/>
            <w:tcBorders>
              <w:top w:val="outset" w:sz="6" w:space="0" w:color="auto"/>
              <w:left w:val="outset" w:sz="6" w:space="0" w:color="auto"/>
              <w:bottom w:val="outset" w:sz="6" w:space="0" w:color="auto"/>
              <w:right w:val="outset" w:sz="6" w:space="0" w:color="auto"/>
            </w:tcBorders>
            <w:vAlign w:val="center"/>
          </w:tcPr>
          <w:p w14:paraId="48AD50F9" w14:textId="77777777" w:rsidR="003F38FA" w:rsidRPr="006D683C" w:rsidRDefault="003F38FA" w:rsidP="003F38FA">
            <w:pPr>
              <w:jc w:val="center"/>
              <w:rPr>
                <w:color w:val="000000"/>
              </w:rPr>
            </w:pPr>
            <w:r w:rsidRPr="006D683C">
              <w:rPr>
                <w:rFonts w:ascii="Arial" w:hAnsi="Arial" w:cs="Arial"/>
                <w:color w:val="000000"/>
                <w:sz w:val="20"/>
                <w:szCs w:val="20"/>
              </w:rPr>
              <w:t xml:space="preserve">90° </w:t>
            </w:r>
          </w:p>
        </w:tc>
        <w:tc>
          <w:tcPr>
            <w:tcW w:w="1918" w:type="pct"/>
            <w:tcBorders>
              <w:top w:val="outset" w:sz="6" w:space="0" w:color="auto"/>
              <w:left w:val="outset" w:sz="6" w:space="0" w:color="auto"/>
              <w:bottom w:val="outset" w:sz="6" w:space="0" w:color="auto"/>
              <w:right w:val="outset" w:sz="6" w:space="0" w:color="auto"/>
            </w:tcBorders>
            <w:vAlign w:val="center"/>
          </w:tcPr>
          <w:p w14:paraId="3C084A8E" w14:textId="77777777" w:rsidR="003F38FA" w:rsidRPr="006D683C" w:rsidRDefault="003F38FA" w:rsidP="003F38FA">
            <w:pPr>
              <w:jc w:val="center"/>
              <w:rPr>
                <w:color w:val="000000"/>
              </w:rPr>
            </w:pPr>
            <w:r w:rsidRPr="006D683C">
              <w:rPr>
                <w:rFonts w:ascii="Arial" w:hAnsi="Arial" w:cs="Arial"/>
                <w:color w:val="000000"/>
                <w:sz w:val="20"/>
                <w:szCs w:val="20"/>
              </w:rPr>
              <w:t>0,05mm</w:t>
            </w:r>
          </w:p>
        </w:tc>
        <w:tc>
          <w:tcPr>
            <w:tcW w:w="1906" w:type="pct"/>
            <w:tcBorders>
              <w:top w:val="outset" w:sz="6" w:space="0" w:color="auto"/>
              <w:left w:val="outset" w:sz="6" w:space="0" w:color="auto"/>
              <w:bottom w:val="outset" w:sz="6" w:space="0" w:color="auto"/>
              <w:right w:val="outset" w:sz="6" w:space="0" w:color="auto"/>
            </w:tcBorders>
            <w:vAlign w:val="center"/>
          </w:tcPr>
          <w:p w14:paraId="25210B38" w14:textId="77777777" w:rsidR="003F38FA" w:rsidRPr="006D683C" w:rsidRDefault="003F38FA" w:rsidP="003F38FA">
            <w:pPr>
              <w:jc w:val="center"/>
              <w:rPr>
                <w:color w:val="000000"/>
              </w:rPr>
            </w:pPr>
            <w:r w:rsidRPr="006D683C">
              <w:rPr>
                <w:rFonts w:ascii="Arial" w:hAnsi="Arial" w:cs="Arial"/>
                <w:color w:val="000000"/>
                <w:sz w:val="20"/>
                <w:szCs w:val="20"/>
              </w:rPr>
              <w:t xml:space="preserve">0,20mm </w:t>
            </w:r>
          </w:p>
        </w:tc>
      </w:tr>
    </w:tbl>
    <w:p w14:paraId="5835BB15" w14:textId="77777777" w:rsidR="003F38FA" w:rsidRPr="006D683C" w:rsidRDefault="003F38FA">
      <w:pPr>
        <w:pStyle w:val="NormalWeb"/>
      </w:pPr>
    </w:p>
    <w:p w14:paraId="205709E5" w14:textId="77777777" w:rsidR="003F38FA" w:rsidRPr="006D683C" w:rsidRDefault="003F38FA">
      <w:pPr>
        <w:rPr>
          <w:rFonts w:ascii="Arial" w:hAnsi="Arial" w:cs="Arial"/>
          <w:sz w:val="20"/>
          <w:szCs w:val="20"/>
        </w:rPr>
      </w:pPr>
    </w:p>
    <w:p w14:paraId="462353EF" w14:textId="77777777" w:rsidR="003F38FA" w:rsidRPr="006D683C" w:rsidRDefault="003F38FA">
      <w:pPr>
        <w:rPr>
          <w:rFonts w:ascii="Arial" w:hAnsi="Arial" w:cs="Arial"/>
          <w:sz w:val="20"/>
          <w:szCs w:val="20"/>
        </w:rPr>
      </w:pPr>
    </w:p>
    <w:p w14:paraId="5457C513" w14:textId="77777777" w:rsidR="003F38FA" w:rsidRPr="006D683C" w:rsidRDefault="003F38FA">
      <w:pPr>
        <w:rPr>
          <w:rFonts w:ascii="Arial" w:hAnsi="Arial" w:cs="Arial"/>
          <w:sz w:val="20"/>
          <w:szCs w:val="20"/>
        </w:rPr>
      </w:pPr>
    </w:p>
    <w:p w14:paraId="46304E28" w14:textId="77777777" w:rsidR="003F38FA" w:rsidRPr="006D683C" w:rsidRDefault="003F38FA">
      <w:pPr>
        <w:rPr>
          <w:rFonts w:ascii="Arial" w:hAnsi="Arial" w:cs="Arial"/>
          <w:sz w:val="20"/>
          <w:szCs w:val="20"/>
        </w:rPr>
      </w:pPr>
    </w:p>
    <w:p w14:paraId="46332FB8" w14:textId="77777777" w:rsidR="003F38FA" w:rsidRPr="006D683C" w:rsidRDefault="003F38FA">
      <w:pPr>
        <w:rPr>
          <w:rFonts w:ascii="Arial" w:hAnsi="Arial" w:cs="Arial"/>
          <w:sz w:val="20"/>
          <w:szCs w:val="20"/>
        </w:rPr>
      </w:pPr>
    </w:p>
    <w:p w14:paraId="34BA81DB" w14:textId="77777777" w:rsidR="003F38FA" w:rsidRPr="006D683C" w:rsidRDefault="003F38FA">
      <w:pPr>
        <w:rPr>
          <w:rFonts w:ascii="Arial" w:hAnsi="Arial" w:cs="Arial"/>
          <w:sz w:val="20"/>
          <w:szCs w:val="20"/>
        </w:rPr>
      </w:pPr>
    </w:p>
    <w:p w14:paraId="72148A7E" w14:textId="77777777" w:rsidR="003F38FA" w:rsidRPr="006D683C" w:rsidRDefault="003F38FA">
      <w:pPr>
        <w:rPr>
          <w:rFonts w:ascii="Arial" w:hAnsi="Arial" w:cs="Arial"/>
          <w:sz w:val="20"/>
          <w:szCs w:val="20"/>
        </w:rPr>
      </w:pPr>
    </w:p>
    <w:p w14:paraId="1911FF1C" w14:textId="77777777" w:rsidR="003F38FA" w:rsidRPr="006D683C" w:rsidRDefault="003F38FA">
      <w:pPr>
        <w:rPr>
          <w:rFonts w:ascii="Arial" w:hAnsi="Arial" w:cs="Arial"/>
          <w:sz w:val="20"/>
          <w:szCs w:val="20"/>
        </w:rPr>
      </w:pPr>
    </w:p>
    <w:p w14:paraId="6274880C" w14:textId="77777777" w:rsidR="003F38FA" w:rsidRPr="006D683C" w:rsidRDefault="003F38FA">
      <w:pPr>
        <w:rPr>
          <w:rFonts w:ascii="Arial" w:hAnsi="Arial" w:cs="Arial"/>
          <w:sz w:val="20"/>
          <w:szCs w:val="20"/>
        </w:rPr>
      </w:pPr>
    </w:p>
    <w:p w14:paraId="2B941B03" w14:textId="77777777" w:rsidR="003F38FA" w:rsidRPr="006D683C" w:rsidRDefault="003F38FA">
      <w:pPr>
        <w:rPr>
          <w:rFonts w:ascii="Arial" w:hAnsi="Arial" w:cs="Arial"/>
          <w:sz w:val="20"/>
          <w:szCs w:val="20"/>
        </w:rPr>
      </w:pPr>
    </w:p>
    <w:p w14:paraId="6BDD1615" w14:textId="77777777" w:rsidR="003F38FA" w:rsidRPr="006D683C" w:rsidRDefault="003F38FA">
      <w:pPr>
        <w:rPr>
          <w:rFonts w:ascii="Arial" w:hAnsi="Arial" w:cs="Arial"/>
          <w:sz w:val="20"/>
          <w:szCs w:val="20"/>
        </w:rPr>
      </w:pPr>
    </w:p>
    <w:p w14:paraId="1BA51539" w14:textId="77777777" w:rsidR="003F38FA" w:rsidRPr="006D683C" w:rsidRDefault="003F38FA">
      <w:pPr>
        <w:rPr>
          <w:rFonts w:ascii="Arial" w:hAnsi="Arial" w:cs="Arial"/>
          <w:sz w:val="20"/>
          <w:szCs w:val="20"/>
        </w:rPr>
      </w:pPr>
    </w:p>
    <w:p w14:paraId="272BED45" w14:textId="77777777" w:rsidR="003F38FA" w:rsidRPr="006D683C" w:rsidRDefault="003F38FA">
      <w:pPr>
        <w:rPr>
          <w:rFonts w:ascii="Arial" w:hAnsi="Arial" w:cs="Arial"/>
          <w:sz w:val="20"/>
          <w:szCs w:val="20"/>
        </w:rPr>
      </w:pPr>
    </w:p>
    <w:p w14:paraId="6338EE7B" w14:textId="7B7CB957" w:rsidR="001F0422" w:rsidRDefault="003F38FA" w:rsidP="00B10461">
      <w:pPr>
        <w:rPr>
          <w:rFonts w:ascii="Arial" w:hAnsi="Arial" w:cs="Arial"/>
          <w:sz w:val="20"/>
          <w:szCs w:val="20"/>
        </w:rPr>
      </w:pPr>
      <w:r w:rsidRPr="006D683C">
        <w:rPr>
          <w:rFonts w:ascii="Arial" w:hAnsi="Arial" w:cs="Arial"/>
          <w:sz w:val="20"/>
          <w:szCs w:val="20"/>
        </w:rPr>
        <w:t>Angle entre les axes principaux des cames d'admission et d'échappement: 109°</w:t>
      </w:r>
      <w:r w:rsidRPr="006D683C">
        <w:rPr>
          <w:rFonts w:ascii="Arial" w:hAnsi="Arial" w:cs="Arial"/>
          <w:sz w:val="20"/>
          <w:szCs w:val="20"/>
        </w:rPr>
        <w:br/>
        <w:t>Cote maximum DM : pour l'admission 33,60mm, pour l'échappement 33,65mm</w:t>
      </w:r>
      <w:r w:rsidRPr="006D683C">
        <w:rPr>
          <w:rFonts w:ascii="Arial" w:hAnsi="Arial" w:cs="Arial"/>
          <w:sz w:val="20"/>
          <w:szCs w:val="20"/>
        </w:rPr>
        <w:br/>
        <w:t>Cote maximum Dm : pour l'admission 27,78mm, pour l'échappement 28,15mm</w:t>
      </w:r>
      <w:r w:rsidRPr="006D683C">
        <w:rPr>
          <w:rFonts w:ascii="Arial" w:hAnsi="Arial" w:cs="Arial"/>
          <w:sz w:val="20"/>
          <w:szCs w:val="20"/>
        </w:rPr>
        <w:br/>
        <w:t>Les tolérances Ford s'appl</w:t>
      </w:r>
      <w:r w:rsidR="00935BE2">
        <w:rPr>
          <w:rFonts w:ascii="Arial" w:hAnsi="Arial" w:cs="Arial"/>
          <w:sz w:val="20"/>
          <w:szCs w:val="20"/>
        </w:rPr>
        <w:t>iquent aux dimensions ci-dessus</w:t>
      </w:r>
    </w:p>
    <w:p w14:paraId="7ADF48EB" w14:textId="77777777" w:rsidR="00490BD4" w:rsidRPr="00490BD4" w:rsidRDefault="00490BD4" w:rsidP="00B10461">
      <w:pPr>
        <w:rPr>
          <w:rFonts w:ascii="Arial" w:hAnsi="Arial" w:cs="Arial"/>
          <w:sz w:val="20"/>
          <w:szCs w:val="20"/>
        </w:rPr>
      </w:pPr>
    </w:p>
    <w:p w14:paraId="213E030D" w14:textId="77777777" w:rsidR="00B10461" w:rsidRPr="00B10461" w:rsidRDefault="00B10461" w:rsidP="00B10461">
      <w:pPr>
        <w:rPr>
          <w:rFonts w:ascii="Arial" w:hAnsi="Arial" w:cs="Arial"/>
          <w:b/>
          <w:bCs/>
          <w:color w:val="000000"/>
          <w:sz w:val="20"/>
          <w:szCs w:val="20"/>
        </w:rPr>
      </w:pPr>
      <w:r w:rsidRPr="00B10461">
        <w:rPr>
          <w:rFonts w:ascii="Arial" w:hAnsi="Arial" w:cs="Arial"/>
          <w:b/>
          <w:bCs/>
          <w:color w:val="000000"/>
          <w:sz w:val="20"/>
          <w:szCs w:val="20"/>
        </w:rPr>
        <w:t>Article 9 : Périphériques du moteur</w:t>
      </w:r>
    </w:p>
    <w:p w14:paraId="3FA0C945" w14:textId="77777777" w:rsidR="00B10461" w:rsidRPr="00B10461" w:rsidRDefault="00B10461" w:rsidP="00B10461">
      <w:pPr>
        <w:widowControl w:val="0"/>
        <w:autoSpaceDE w:val="0"/>
        <w:autoSpaceDN w:val="0"/>
        <w:adjustRightInd w:val="0"/>
        <w:rPr>
          <w:sz w:val="10"/>
          <w:szCs w:val="10"/>
        </w:rPr>
      </w:pPr>
    </w:p>
    <w:p w14:paraId="24EB3A01" w14:textId="77777777" w:rsidR="003F38FA" w:rsidRPr="006D683C" w:rsidRDefault="003F38FA">
      <w:pPr>
        <w:rPr>
          <w:rFonts w:ascii="Arial" w:hAnsi="Arial" w:cs="Arial"/>
          <w:color w:val="000000"/>
          <w:sz w:val="20"/>
          <w:szCs w:val="20"/>
        </w:rPr>
      </w:pPr>
      <w:r w:rsidRPr="006D683C">
        <w:rPr>
          <w:rFonts w:ascii="Arial" w:hAnsi="Arial" w:cs="Arial"/>
          <w:b/>
          <w:bCs/>
          <w:color w:val="000000"/>
          <w:sz w:val="20"/>
          <w:szCs w:val="20"/>
        </w:rPr>
        <w:t>9.1</w:t>
      </w:r>
      <w:r w:rsidRPr="006D683C">
        <w:rPr>
          <w:rFonts w:ascii="Arial" w:hAnsi="Arial" w:cs="Arial"/>
          <w:color w:val="000000"/>
          <w:sz w:val="20"/>
          <w:szCs w:val="20"/>
        </w:rPr>
        <w:t xml:space="preserve"> </w:t>
      </w:r>
      <w:r w:rsidRPr="006D683C">
        <w:rPr>
          <w:rFonts w:ascii="Arial" w:hAnsi="Arial" w:cs="Arial"/>
          <w:b/>
          <w:color w:val="000000"/>
          <w:sz w:val="20"/>
          <w:szCs w:val="20"/>
        </w:rPr>
        <w:t>Alimentation</w:t>
      </w:r>
    </w:p>
    <w:p w14:paraId="60991B31" w14:textId="77777777" w:rsidR="00B10461" w:rsidRDefault="003F38FA">
      <w:pPr>
        <w:rPr>
          <w:rFonts w:ascii="Arial" w:hAnsi="Arial" w:cs="Arial"/>
          <w:color w:val="000000"/>
          <w:sz w:val="20"/>
          <w:szCs w:val="20"/>
        </w:rPr>
      </w:pPr>
      <w:r w:rsidRPr="006D683C">
        <w:rPr>
          <w:rFonts w:ascii="Arial" w:hAnsi="Arial" w:cs="Arial"/>
          <w:color w:val="000000"/>
          <w:sz w:val="20"/>
          <w:szCs w:val="20"/>
        </w:rPr>
        <w:t xml:space="preserve">Seuls les carburateurs WEBER 32/36 DGV ou DGAV sont autorisés. Ils doivent comporter un </w:t>
      </w:r>
    </w:p>
    <w:p w14:paraId="221B353E" w14:textId="08D644B3" w:rsidR="00B10461" w:rsidRDefault="00B10461">
      <w:pPr>
        <w:rPr>
          <w:rFonts w:ascii="Arial" w:hAnsi="Arial" w:cs="Arial"/>
          <w:color w:val="000000"/>
          <w:sz w:val="20"/>
          <w:szCs w:val="20"/>
        </w:rPr>
      </w:pPr>
      <w:proofErr w:type="gramStart"/>
      <w:r>
        <w:rPr>
          <w:rFonts w:ascii="Arial" w:hAnsi="Arial" w:cs="Arial"/>
          <w:color w:val="000000"/>
          <w:sz w:val="20"/>
          <w:szCs w:val="20"/>
        </w:rPr>
        <w:t>diamètre</w:t>
      </w:r>
      <w:proofErr w:type="gramEnd"/>
      <w:r>
        <w:rPr>
          <w:rFonts w:ascii="Arial" w:hAnsi="Arial" w:cs="Arial"/>
          <w:color w:val="000000"/>
          <w:sz w:val="20"/>
          <w:szCs w:val="20"/>
        </w:rPr>
        <w:t xml:space="preserve"> </w:t>
      </w:r>
      <w:r w:rsidRPr="006D683C">
        <w:rPr>
          <w:rFonts w:ascii="Arial" w:hAnsi="Arial" w:cs="Arial"/>
          <w:color w:val="000000"/>
          <w:sz w:val="20"/>
          <w:szCs w:val="20"/>
        </w:rPr>
        <w:t>de venturis de 26mm pour le corps primaire et de 27mm pour le corps secondaire</w:t>
      </w:r>
      <w:r>
        <w:rPr>
          <w:rFonts w:ascii="Arial" w:hAnsi="Arial" w:cs="Arial"/>
          <w:color w:val="000000"/>
          <w:sz w:val="20"/>
          <w:szCs w:val="20"/>
        </w:rPr>
        <w:t>.</w:t>
      </w:r>
    </w:p>
    <w:p w14:paraId="54138BFB" w14:textId="77777777" w:rsidR="00D12077" w:rsidRDefault="00D12077">
      <w:pPr>
        <w:rPr>
          <w:rFonts w:ascii="Arial" w:hAnsi="Arial" w:cs="Arial"/>
          <w:color w:val="000000"/>
          <w:sz w:val="10"/>
          <w:szCs w:val="10"/>
        </w:rPr>
        <w:sectPr w:rsidR="00D12077" w:rsidSect="00F9066E">
          <w:pgSz w:w="11906" w:h="16838"/>
          <w:pgMar w:top="284" w:right="1418" w:bottom="760" w:left="1418" w:header="709" w:footer="709" w:gutter="0"/>
          <w:cols w:space="708"/>
          <w:docGrid w:linePitch="360"/>
        </w:sectPr>
      </w:pPr>
    </w:p>
    <w:p w14:paraId="5DA691F1" w14:textId="31F661D2" w:rsidR="00F56433" w:rsidRPr="001F0422" w:rsidRDefault="00F56433">
      <w:pPr>
        <w:rPr>
          <w:rFonts w:ascii="Arial" w:hAnsi="Arial" w:cs="Arial"/>
          <w:color w:val="000000"/>
          <w:sz w:val="10"/>
          <w:szCs w:val="10"/>
        </w:rPr>
      </w:pPr>
    </w:p>
    <w:p w14:paraId="20ECEB61" w14:textId="77777777" w:rsidR="00D12077" w:rsidRDefault="00D12077">
      <w:pPr>
        <w:rPr>
          <w:rFonts w:ascii="Arial" w:hAnsi="Arial" w:cs="Arial"/>
          <w:color w:val="000000"/>
          <w:sz w:val="20"/>
          <w:szCs w:val="20"/>
        </w:rPr>
        <w:sectPr w:rsidR="00D12077" w:rsidSect="00D12077">
          <w:type w:val="continuous"/>
          <w:pgSz w:w="11906" w:h="16838"/>
          <w:pgMar w:top="284" w:right="1418" w:bottom="760" w:left="1418" w:header="709" w:footer="709" w:gutter="0"/>
          <w:cols w:space="708"/>
          <w:docGrid w:linePitch="360"/>
        </w:sectPr>
      </w:pPr>
    </w:p>
    <w:p w14:paraId="61183AFC" w14:textId="0CEDFC18" w:rsidR="00B10461" w:rsidRDefault="003F38FA">
      <w:pPr>
        <w:rPr>
          <w:rFonts w:ascii="Arial" w:hAnsi="Arial" w:cs="Arial"/>
          <w:color w:val="000000"/>
          <w:sz w:val="20"/>
          <w:szCs w:val="20"/>
        </w:rPr>
      </w:pPr>
      <w:r w:rsidRPr="006D683C">
        <w:rPr>
          <w:rFonts w:ascii="Arial" w:hAnsi="Arial" w:cs="Arial"/>
          <w:color w:val="000000"/>
          <w:sz w:val="20"/>
          <w:szCs w:val="20"/>
        </w:rPr>
        <w:t>Le diamètre maximal de sortie vers le collecteur d'admission est respectivement de 32mm et 36mm.</w:t>
      </w:r>
      <w:r w:rsidRPr="006D683C">
        <w:rPr>
          <w:rFonts w:ascii="Arial" w:hAnsi="Arial" w:cs="Arial"/>
          <w:color w:val="000000"/>
          <w:sz w:val="20"/>
          <w:szCs w:val="20"/>
        </w:rPr>
        <w:br/>
        <w:t>Il est autorisé de changer les gicleurs, de faire ouvrir simultanément les deux papillons et de supprimer les dispositifs de démarrage à froid ainsi que les enrichisseurs de pleine charge.</w:t>
      </w:r>
    </w:p>
    <w:p w14:paraId="4E63CBE2" w14:textId="77777777" w:rsidR="00B10461" w:rsidRDefault="003F38FA">
      <w:pPr>
        <w:rPr>
          <w:rFonts w:ascii="Arial" w:hAnsi="Arial" w:cs="Arial"/>
          <w:color w:val="000000"/>
          <w:sz w:val="20"/>
          <w:szCs w:val="20"/>
        </w:rPr>
      </w:pPr>
      <w:r w:rsidRPr="006D683C">
        <w:rPr>
          <w:rFonts w:ascii="Arial" w:hAnsi="Arial" w:cs="Arial"/>
          <w:color w:val="000000"/>
          <w:sz w:val="20"/>
          <w:szCs w:val="20"/>
        </w:rPr>
        <w:t>Le polissage et le reprofilage sont interdits. L'installation de tubes anti-déjaugeage est autorisée.</w:t>
      </w:r>
    </w:p>
    <w:p w14:paraId="7A0EF247" w14:textId="5F7C4D89" w:rsidR="00B10461" w:rsidRDefault="00B10461">
      <w:pPr>
        <w:rPr>
          <w:rFonts w:ascii="Arial" w:hAnsi="Arial" w:cs="Arial"/>
          <w:color w:val="000000"/>
          <w:sz w:val="20"/>
          <w:szCs w:val="20"/>
        </w:rPr>
      </w:pPr>
      <w:r>
        <w:rPr>
          <w:rFonts w:ascii="Arial" w:hAnsi="Arial" w:cs="Arial"/>
          <w:color w:val="000000"/>
          <w:sz w:val="20"/>
          <w:szCs w:val="20"/>
        </w:rPr>
        <w:t xml:space="preserve">Le </w:t>
      </w:r>
      <w:r w:rsidRPr="006D683C">
        <w:rPr>
          <w:rFonts w:ascii="Arial" w:hAnsi="Arial" w:cs="Arial"/>
          <w:color w:val="000000"/>
          <w:sz w:val="20"/>
          <w:szCs w:val="20"/>
        </w:rPr>
        <w:t>filtre à air est libre et une trompette d'admission peut être installée</w:t>
      </w:r>
      <w:r>
        <w:rPr>
          <w:rFonts w:ascii="Arial" w:hAnsi="Arial" w:cs="Arial"/>
          <w:color w:val="000000"/>
          <w:sz w:val="20"/>
          <w:szCs w:val="20"/>
        </w:rPr>
        <w:t>.</w:t>
      </w:r>
    </w:p>
    <w:p w14:paraId="1C37E51D" w14:textId="77777777" w:rsidR="001F0422" w:rsidRDefault="001F0422">
      <w:pPr>
        <w:rPr>
          <w:rFonts w:ascii="Arial" w:hAnsi="Arial" w:cs="Arial"/>
          <w:color w:val="000000"/>
          <w:sz w:val="10"/>
          <w:szCs w:val="10"/>
        </w:rPr>
      </w:pPr>
    </w:p>
    <w:p w14:paraId="2861173E" w14:textId="77777777" w:rsidR="003F38FA" w:rsidRPr="00AB5F85" w:rsidRDefault="003F38FA">
      <w:pPr>
        <w:rPr>
          <w:rFonts w:ascii="Arial" w:hAnsi="Arial" w:cs="Arial"/>
          <w:color w:val="000000"/>
          <w:sz w:val="20"/>
          <w:szCs w:val="20"/>
        </w:rPr>
      </w:pPr>
      <w:r w:rsidRPr="006D683C">
        <w:rPr>
          <w:rFonts w:ascii="Arial" w:hAnsi="Arial" w:cs="Arial"/>
          <w:b/>
          <w:bCs/>
          <w:color w:val="000000"/>
          <w:sz w:val="20"/>
          <w:szCs w:val="20"/>
        </w:rPr>
        <w:t>9.2</w:t>
      </w:r>
      <w:r w:rsidRPr="006D683C">
        <w:rPr>
          <w:rFonts w:ascii="Arial" w:hAnsi="Arial" w:cs="Arial"/>
          <w:b/>
          <w:color w:val="000000"/>
          <w:sz w:val="20"/>
          <w:szCs w:val="20"/>
        </w:rPr>
        <w:t xml:space="preserve"> Collecteur d'admission</w:t>
      </w:r>
    </w:p>
    <w:p w14:paraId="2FC57C11" w14:textId="77777777" w:rsidR="003879EC" w:rsidRDefault="003F38FA">
      <w:pPr>
        <w:rPr>
          <w:rFonts w:ascii="Arial" w:hAnsi="Arial" w:cs="Arial"/>
          <w:color w:val="000000"/>
          <w:sz w:val="20"/>
          <w:szCs w:val="20"/>
        </w:rPr>
      </w:pPr>
      <w:r w:rsidRPr="006D683C">
        <w:rPr>
          <w:rFonts w:ascii="Arial" w:hAnsi="Arial" w:cs="Arial"/>
          <w:color w:val="000000"/>
          <w:sz w:val="20"/>
          <w:szCs w:val="20"/>
        </w:rPr>
        <w:t>Doit être d'origine. La face d'appui du carburateur peut être usinée horizontalement, le passage d'eau depuis la culasse peut être obturé, l'épaisseur du joint entre le carburateur et le collecteur doit être de 5,7+ ou - 0,35mm, celle du joint entre le collecteur et la culasse doit être de 0,86</w:t>
      </w:r>
      <w:r>
        <w:rPr>
          <w:rFonts w:ascii="Arial" w:hAnsi="Arial" w:cs="Arial"/>
          <w:color w:val="000000"/>
          <w:sz w:val="20"/>
          <w:szCs w:val="20"/>
        </w:rPr>
        <w:t xml:space="preserve"> </w:t>
      </w:r>
      <w:r w:rsidRPr="006D683C">
        <w:rPr>
          <w:rFonts w:ascii="Arial" w:hAnsi="Arial" w:cs="Arial"/>
          <w:color w:val="000000"/>
          <w:sz w:val="20"/>
          <w:szCs w:val="20"/>
        </w:rPr>
        <w:t>mm maximum. L'intérieur des conduits ne doit pas être retouché en aucune manière que ce soit et les dimensions mesurées au niveau des faces d’appui des joints ne peuvent excéder 20</w:t>
      </w:r>
      <w:r>
        <w:rPr>
          <w:rFonts w:ascii="Arial" w:hAnsi="Arial" w:cs="Arial"/>
          <w:color w:val="000000"/>
          <w:sz w:val="20"/>
          <w:szCs w:val="20"/>
        </w:rPr>
        <w:t>mm</w:t>
      </w:r>
      <w:r w:rsidR="00AB5F85">
        <w:rPr>
          <w:rFonts w:ascii="Arial" w:hAnsi="Arial" w:cs="Arial"/>
          <w:color w:val="000000"/>
          <w:sz w:val="20"/>
          <w:szCs w:val="20"/>
        </w:rPr>
        <w:t xml:space="preserve"> et 18mm coté </w:t>
      </w:r>
      <w:r w:rsidRPr="006D683C">
        <w:rPr>
          <w:rFonts w:ascii="Arial" w:hAnsi="Arial" w:cs="Arial"/>
          <w:color w:val="000000"/>
          <w:sz w:val="20"/>
          <w:szCs w:val="20"/>
        </w:rPr>
        <w:t>carburateur et 31,49mm coté culasse.</w:t>
      </w:r>
    </w:p>
    <w:p w14:paraId="5A39B566" w14:textId="77777777" w:rsidR="00F56433" w:rsidRDefault="00F56433">
      <w:pPr>
        <w:rPr>
          <w:rFonts w:ascii="Arial" w:hAnsi="Arial" w:cs="Arial"/>
          <w:color w:val="000000"/>
          <w:sz w:val="20"/>
          <w:szCs w:val="20"/>
        </w:rPr>
      </w:pPr>
    </w:p>
    <w:p w14:paraId="4F24982B" w14:textId="05D5C86F" w:rsidR="00242B27" w:rsidRDefault="008324C1">
      <w:pPr>
        <w:pStyle w:val="NormalWeb"/>
        <w:spacing w:before="0" w:beforeAutospacing="0" w:after="0" w:afterAutospacing="0"/>
        <w:rPr>
          <w:rFonts w:ascii="Arial" w:hAnsi="Arial" w:cs="Arial"/>
          <w:b/>
          <w:bCs/>
          <w:sz w:val="20"/>
          <w:szCs w:val="20"/>
        </w:rPr>
      </w:pPr>
      <w:r>
        <w:rPr>
          <w:noProof/>
        </w:rPr>
        <w:drawing>
          <wp:anchor distT="0" distB="0" distL="114300" distR="114300" simplePos="0" relativeHeight="251657728" behindDoc="0" locked="0" layoutInCell="1" allowOverlap="1" wp14:anchorId="74FD2FF8" wp14:editId="7EF2259E">
            <wp:simplePos x="0" y="0"/>
            <wp:positionH relativeFrom="column">
              <wp:posOffset>114300</wp:posOffset>
            </wp:positionH>
            <wp:positionV relativeFrom="paragraph">
              <wp:posOffset>120650</wp:posOffset>
            </wp:positionV>
            <wp:extent cx="3542030" cy="1425575"/>
            <wp:effectExtent l="0" t="0" r="0" b="0"/>
            <wp:wrapSquare wrapText="bothSides"/>
            <wp:docPr id="2" name="Image 3" descr="Description : http://fford.historic.free.fr/courir/annexe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fford.historic.free.fr/courir/annexe_b.gif"/>
                    <pic:cNvPicPr>
                      <a:picLocks noChangeAspect="1" noChangeArrowheads="1"/>
                    </pic:cNvPicPr>
                  </pic:nvPicPr>
                  <pic:blipFill>
                    <a:blip r:embed="rId11" r:link="rId12">
                      <a:extLst>
                        <a:ext uri="{28A0092B-C50C-407E-A947-70E740481C1C}">
                          <a14:useLocalDpi xmlns:a14="http://schemas.microsoft.com/office/drawing/2010/main" val="0"/>
                        </a:ext>
                      </a:extLst>
                    </a:blip>
                    <a:srcRect b="42535"/>
                    <a:stretch>
                      <a:fillRect/>
                    </a:stretch>
                  </pic:blipFill>
                  <pic:spPr bwMode="auto">
                    <a:xfrm>
                      <a:off x="0" y="0"/>
                      <a:ext cx="3542030"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76347" w14:textId="77777777" w:rsidR="00B10461" w:rsidRDefault="00B10461">
      <w:pPr>
        <w:pStyle w:val="NormalWeb"/>
        <w:spacing w:before="0" w:beforeAutospacing="0" w:after="0" w:afterAutospacing="0"/>
        <w:rPr>
          <w:rFonts w:ascii="Arial" w:hAnsi="Arial" w:cs="Arial"/>
          <w:b/>
          <w:bCs/>
          <w:sz w:val="20"/>
          <w:szCs w:val="20"/>
        </w:rPr>
      </w:pPr>
    </w:p>
    <w:p w14:paraId="2A9A2652" w14:textId="3081CAA7" w:rsidR="00B10461" w:rsidRDefault="00B10461">
      <w:pPr>
        <w:pStyle w:val="NormalWeb"/>
        <w:spacing w:before="0" w:beforeAutospacing="0" w:after="0" w:afterAutospacing="0"/>
        <w:rPr>
          <w:rFonts w:ascii="Arial" w:hAnsi="Arial" w:cs="Arial"/>
          <w:b/>
          <w:bCs/>
          <w:sz w:val="20"/>
          <w:szCs w:val="20"/>
        </w:rPr>
      </w:pPr>
      <w:r>
        <w:rPr>
          <w:noProof/>
        </w:rPr>
        <w:drawing>
          <wp:anchor distT="0" distB="0" distL="114300" distR="114300" simplePos="0" relativeHeight="251659776" behindDoc="0" locked="0" layoutInCell="1" allowOverlap="1" wp14:anchorId="7E482D86" wp14:editId="32076B1C">
            <wp:simplePos x="0" y="0"/>
            <wp:positionH relativeFrom="column">
              <wp:posOffset>-227330</wp:posOffset>
            </wp:positionH>
            <wp:positionV relativeFrom="paragraph">
              <wp:posOffset>-171450</wp:posOffset>
            </wp:positionV>
            <wp:extent cx="1769110" cy="1257300"/>
            <wp:effectExtent l="0" t="0" r="0" b="0"/>
            <wp:wrapSquare wrapText="bothSides"/>
            <wp:docPr id="3" name="Image 4" descr="Description : http://fford.historic.free.fr/courir/annexe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fford.historic.free.fr/courir/annexe_b.gif"/>
                    <pic:cNvPicPr>
                      <a:picLocks noChangeAspect="1" noChangeArrowheads="1"/>
                    </pic:cNvPicPr>
                  </pic:nvPicPr>
                  <pic:blipFill>
                    <a:blip r:embed="rId11" r:link="rId12">
                      <a:extLst>
                        <a:ext uri="{28A0092B-C50C-407E-A947-70E740481C1C}">
                          <a14:useLocalDpi xmlns:a14="http://schemas.microsoft.com/office/drawing/2010/main" val="0"/>
                        </a:ext>
                      </a:extLst>
                    </a:blip>
                    <a:srcRect t="54688" r="55331"/>
                    <a:stretch>
                      <a:fillRect/>
                    </a:stretch>
                  </pic:blipFill>
                  <pic:spPr bwMode="auto">
                    <a:xfrm>
                      <a:off x="0" y="0"/>
                      <a:ext cx="176911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CDE72" w14:textId="77777777" w:rsidR="00B10461" w:rsidRDefault="00B10461">
      <w:pPr>
        <w:pStyle w:val="NormalWeb"/>
        <w:spacing w:before="0" w:beforeAutospacing="0" w:after="0" w:afterAutospacing="0"/>
        <w:rPr>
          <w:rFonts w:ascii="Arial" w:hAnsi="Arial" w:cs="Arial"/>
          <w:b/>
          <w:bCs/>
          <w:sz w:val="20"/>
          <w:szCs w:val="20"/>
        </w:rPr>
      </w:pPr>
    </w:p>
    <w:p w14:paraId="46AEA044" w14:textId="77777777" w:rsidR="00B10461" w:rsidRDefault="00B10461">
      <w:pPr>
        <w:pStyle w:val="NormalWeb"/>
        <w:spacing w:before="0" w:beforeAutospacing="0" w:after="0" w:afterAutospacing="0"/>
        <w:rPr>
          <w:rFonts w:ascii="Arial" w:hAnsi="Arial" w:cs="Arial"/>
          <w:b/>
          <w:bCs/>
          <w:sz w:val="20"/>
          <w:szCs w:val="20"/>
        </w:rPr>
      </w:pPr>
    </w:p>
    <w:p w14:paraId="34473D6D" w14:textId="77777777" w:rsidR="00B10461" w:rsidRDefault="00B10461">
      <w:pPr>
        <w:pStyle w:val="NormalWeb"/>
        <w:spacing w:before="0" w:beforeAutospacing="0" w:after="0" w:afterAutospacing="0"/>
        <w:rPr>
          <w:rFonts w:ascii="Arial" w:hAnsi="Arial" w:cs="Arial"/>
          <w:b/>
          <w:bCs/>
          <w:sz w:val="20"/>
          <w:szCs w:val="20"/>
        </w:rPr>
      </w:pPr>
    </w:p>
    <w:p w14:paraId="2C0C4794" w14:textId="77777777" w:rsidR="00B10461" w:rsidRDefault="00B10461">
      <w:pPr>
        <w:pStyle w:val="NormalWeb"/>
        <w:spacing w:before="0" w:beforeAutospacing="0" w:after="0" w:afterAutospacing="0"/>
        <w:rPr>
          <w:rFonts w:ascii="Arial" w:hAnsi="Arial" w:cs="Arial"/>
          <w:b/>
          <w:bCs/>
          <w:sz w:val="20"/>
          <w:szCs w:val="20"/>
        </w:rPr>
      </w:pPr>
    </w:p>
    <w:p w14:paraId="6E22CF75" w14:textId="77777777" w:rsidR="00B10461" w:rsidRDefault="00B10461">
      <w:pPr>
        <w:pStyle w:val="NormalWeb"/>
        <w:spacing w:before="0" w:beforeAutospacing="0" w:after="0" w:afterAutospacing="0"/>
        <w:rPr>
          <w:rFonts w:ascii="Arial" w:hAnsi="Arial" w:cs="Arial"/>
          <w:b/>
          <w:bCs/>
          <w:sz w:val="20"/>
          <w:szCs w:val="20"/>
        </w:rPr>
      </w:pPr>
    </w:p>
    <w:p w14:paraId="487D9B69" w14:textId="77777777" w:rsidR="00B10461" w:rsidRDefault="00B10461">
      <w:pPr>
        <w:pStyle w:val="NormalWeb"/>
        <w:spacing w:before="0" w:beforeAutospacing="0" w:after="0" w:afterAutospacing="0"/>
        <w:rPr>
          <w:rFonts w:ascii="Arial" w:hAnsi="Arial" w:cs="Arial"/>
          <w:b/>
          <w:bCs/>
          <w:sz w:val="20"/>
          <w:szCs w:val="20"/>
        </w:rPr>
      </w:pPr>
    </w:p>
    <w:p w14:paraId="15BFF82B" w14:textId="77777777" w:rsidR="00B10461" w:rsidRDefault="00B10461">
      <w:pPr>
        <w:pStyle w:val="NormalWeb"/>
        <w:spacing w:before="0" w:beforeAutospacing="0" w:after="0" w:afterAutospacing="0"/>
        <w:rPr>
          <w:rFonts w:ascii="Arial" w:hAnsi="Arial" w:cs="Arial"/>
          <w:b/>
          <w:bCs/>
          <w:sz w:val="20"/>
          <w:szCs w:val="20"/>
        </w:rPr>
      </w:pPr>
    </w:p>
    <w:p w14:paraId="7370267F" w14:textId="77777777" w:rsidR="00B10461" w:rsidRDefault="00B10461">
      <w:pPr>
        <w:pStyle w:val="NormalWeb"/>
        <w:spacing w:before="0" w:beforeAutospacing="0" w:after="0" w:afterAutospacing="0"/>
        <w:rPr>
          <w:rFonts w:ascii="Arial" w:hAnsi="Arial" w:cs="Arial"/>
          <w:b/>
          <w:bCs/>
          <w:sz w:val="20"/>
          <w:szCs w:val="20"/>
        </w:rPr>
      </w:pPr>
    </w:p>
    <w:p w14:paraId="66697B48" w14:textId="77777777" w:rsidR="003F38FA" w:rsidRPr="006D683C" w:rsidRDefault="003F38FA">
      <w:pPr>
        <w:pStyle w:val="NormalWeb"/>
        <w:spacing w:before="0" w:beforeAutospacing="0" w:after="0" w:afterAutospacing="0"/>
        <w:rPr>
          <w:rFonts w:ascii="Arial" w:hAnsi="Arial" w:cs="Arial"/>
          <w:b/>
          <w:sz w:val="20"/>
          <w:szCs w:val="20"/>
        </w:rPr>
      </w:pPr>
      <w:r w:rsidRPr="006D683C">
        <w:rPr>
          <w:rFonts w:ascii="Arial" w:hAnsi="Arial" w:cs="Arial"/>
          <w:b/>
          <w:bCs/>
          <w:sz w:val="20"/>
          <w:szCs w:val="20"/>
        </w:rPr>
        <w:t>9.3</w:t>
      </w:r>
      <w:r w:rsidRPr="006D683C">
        <w:rPr>
          <w:rFonts w:ascii="Arial" w:hAnsi="Arial" w:cs="Arial"/>
          <w:b/>
          <w:sz w:val="20"/>
          <w:szCs w:val="20"/>
        </w:rPr>
        <w:t xml:space="preserve"> Circuit d'essence</w:t>
      </w:r>
    </w:p>
    <w:p w14:paraId="1B750056" w14:textId="77777777" w:rsidR="00B10461" w:rsidRDefault="003F38FA">
      <w:pPr>
        <w:pStyle w:val="NormalWeb"/>
        <w:spacing w:before="0" w:beforeAutospacing="0" w:after="0" w:afterAutospacing="0"/>
        <w:rPr>
          <w:rFonts w:ascii="Arial" w:hAnsi="Arial" w:cs="Arial"/>
          <w:sz w:val="20"/>
          <w:szCs w:val="20"/>
        </w:rPr>
      </w:pPr>
      <w:r w:rsidRPr="006D683C">
        <w:rPr>
          <w:rFonts w:ascii="Arial" w:hAnsi="Arial" w:cs="Arial"/>
          <w:sz w:val="20"/>
          <w:szCs w:val="20"/>
        </w:rPr>
        <w:t xml:space="preserve">Les canalisations d'essence sont libres mais ne doivent pas passer dans l'habitacle. Un filtre à essence est autorisé. La pompe mécanique d'origine du moteur doit être conservée. Un radiateur </w:t>
      </w:r>
    </w:p>
    <w:p w14:paraId="335D96EF" w14:textId="2E912925" w:rsidR="00B10461" w:rsidRDefault="00B10461">
      <w:pPr>
        <w:pStyle w:val="NormalWeb"/>
        <w:spacing w:before="0" w:beforeAutospacing="0" w:after="0" w:afterAutospacing="0"/>
        <w:rPr>
          <w:rFonts w:ascii="Arial" w:hAnsi="Arial" w:cs="Arial"/>
          <w:sz w:val="20"/>
          <w:szCs w:val="20"/>
        </w:rPr>
      </w:pPr>
      <w:proofErr w:type="gramStart"/>
      <w:r>
        <w:rPr>
          <w:rFonts w:ascii="Arial" w:hAnsi="Arial" w:cs="Arial"/>
          <w:sz w:val="20"/>
          <w:szCs w:val="20"/>
        </w:rPr>
        <w:t>d’</w:t>
      </w:r>
      <w:r w:rsidRPr="006D683C">
        <w:rPr>
          <w:rFonts w:ascii="Arial" w:hAnsi="Arial" w:cs="Arial"/>
          <w:sz w:val="20"/>
          <w:szCs w:val="20"/>
        </w:rPr>
        <w:t>essence</w:t>
      </w:r>
      <w:proofErr w:type="gramEnd"/>
      <w:r w:rsidRPr="006D683C">
        <w:rPr>
          <w:rFonts w:ascii="Arial" w:hAnsi="Arial" w:cs="Arial"/>
          <w:sz w:val="20"/>
          <w:szCs w:val="20"/>
        </w:rPr>
        <w:t xml:space="preserve"> est autorisé. Un clapet anti-retour doit être installé sur la m</w:t>
      </w:r>
      <w:r>
        <w:rPr>
          <w:rFonts w:ascii="Arial" w:hAnsi="Arial" w:cs="Arial"/>
          <w:sz w:val="20"/>
          <w:szCs w:val="20"/>
        </w:rPr>
        <w:t>ise à l'air libre du réservoir.</w:t>
      </w:r>
    </w:p>
    <w:p w14:paraId="04B83A00" w14:textId="77777777" w:rsidR="00E25987" w:rsidRPr="00F9066E" w:rsidRDefault="00E25987">
      <w:pPr>
        <w:pStyle w:val="NormalWeb"/>
        <w:spacing w:before="0" w:beforeAutospacing="0" w:after="0" w:afterAutospacing="0"/>
        <w:rPr>
          <w:rFonts w:ascii="Arial" w:hAnsi="Arial" w:cs="Arial"/>
          <w:sz w:val="10"/>
          <w:szCs w:val="10"/>
        </w:rPr>
      </w:pPr>
    </w:p>
    <w:p w14:paraId="2A95BDAF" w14:textId="77777777" w:rsidR="003F38FA" w:rsidRPr="006D683C" w:rsidRDefault="003F38FA">
      <w:pPr>
        <w:pStyle w:val="NormalWeb"/>
        <w:spacing w:before="0" w:beforeAutospacing="0" w:after="0" w:afterAutospacing="0"/>
        <w:rPr>
          <w:rFonts w:ascii="Arial" w:hAnsi="Arial" w:cs="Arial"/>
          <w:b/>
          <w:sz w:val="20"/>
          <w:szCs w:val="20"/>
        </w:rPr>
      </w:pPr>
      <w:r w:rsidRPr="006D683C">
        <w:rPr>
          <w:rFonts w:ascii="Arial" w:hAnsi="Arial" w:cs="Arial"/>
          <w:b/>
          <w:bCs/>
          <w:sz w:val="20"/>
          <w:szCs w:val="20"/>
        </w:rPr>
        <w:t>9.4</w:t>
      </w:r>
      <w:r w:rsidRPr="006D683C">
        <w:rPr>
          <w:rFonts w:ascii="Arial" w:hAnsi="Arial" w:cs="Arial"/>
          <w:b/>
          <w:sz w:val="20"/>
          <w:szCs w:val="20"/>
        </w:rPr>
        <w:t xml:space="preserve"> Système de lubrification</w:t>
      </w:r>
    </w:p>
    <w:p w14:paraId="4D9AB871" w14:textId="77777777" w:rsidR="003F38FA" w:rsidRPr="006D683C" w:rsidRDefault="003F38FA">
      <w:pPr>
        <w:pStyle w:val="NormalWeb"/>
        <w:spacing w:before="0" w:beforeAutospacing="0" w:after="0" w:afterAutospacing="0"/>
        <w:rPr>
          <w:rFonts w:ascii="Arial" w:hAnsi="Arial" w:cs="Arial"/>
          <w:sz w:val="20"/>
          <w:szCs w:val="20"/>
        </w:rPr>
      </w:pPr>
      <w:r w:rsidRPr="006D683C">
        <w:rPr>
          <w:rFonts w:ascii="Arial" w:hAnsi="Arial" w:cs="Arial"/>
          <w:sz w:val="20"/>
          <w:szCs w:val="20"/>
        </w:rPr>
        <w:t>Système externe au moteur libre, les conduits internes d'origine Ford peuvent être agrandis ou diminués mais il est interdit d'en rajouter. Les surfaces de friction doivent rester d'origine. L'installation d'un carter sec est autorisée. Les radiateurs d'huile sont libres.</w:t>
      </w:r>
    </w:p>
    <w:p w14:paraId="11E4378D" w14:textId="77777777" w:rsidR="00B10461" w:rsidRDefault="003F38FA">
      <w:pPr>
        <w:pStyle w:val="NormalWeb"/>
        <w:spacing w:before="0" w:beforeAutospacing="0" w:after="0" w:afterAutospacing="0"/>
        <w:rPr>
          <w:rFonts w:ascii="Arial" w:hAnsi="Arial" w:cs="Arial"/>
          <w:sz w:val="20"/>
          <w:szCs w:val="20"/>
        </w:rPr>
      </w:pPr>
      <w:r w:rsidRPr="006D683C">
        <w:rPr>
          <w:rFonts w:ascii="Arial" w:hAnsi="Arial" w:cs="Arial"/>
          <w:sz w:val="20"/>
          <w:szCs w:val="20"/>
        </w:rPr>
        <w:t>Les canalisations ne doivent pas passer dans l'habitacle et doivent être armées de tresse d'acier ou de tissus résistant à la pression et à la température. Les reniflards d'huile doivent déboucher dans un</w:t>
      </w:r>
    </w:p>
    <w:p w14:paraId="0BA7D318" w14:textId="3631CCDA" w:rsidR="00062F07" w:rsidRDefault="00B10461">
      <w:pPr>
        <w:pStyle w:val="NormalWeb"/>
        <w:spacing w:before="0" w:beforeAutospacing="0" w:after="0" w:afterAutospacing="0"/>
        <w:rPr>
          <w:rFonts w:ascii="Arial" w:hAnsi="Arial" w:cs="Arial"/>
          <w:sz w:val="20"/>
          <w:szCs w:val="20"/>
        </w:rPr>
      </w:pPr>
      <w:proofErr w:type="gramStart"/>
      <w:r w:rsidRPr="006D683C">
        <w:rPr>
          <w:rFonts w:ascii="Arial" w:hAnsi="Arial" w:cs="Arial"/>
          <w:sz w:val="20"/>
          <w:szCs w:val="20"/>
        </w:rPr>
        <w:t>réservoir</w:t>
      </w:r>
      <w:proofErr w:type="gramEnd"/>
      <w:r w:rsidRPr="006D683C">
        <w:rPr>
          <w:rFonts w:ascii="Arial" w:hAnsi="Arial" w:cs="Arial"/>
          <w:sz w:val="20"/>
          <w:szCs w:val="20"/>
        </w:rPr>
        <w:t xml:space="preserve"> d'une capacité minimum de deux litres</w:t>
      </w:r>
      <w:r>
        <w:rPr>
          <w:rFonts w:ascii="Arial" w:hAnsi="Arial" w:cs="Arial"/>
          <w:sz w:val="20"/>
          <w:szCs w:val="20"/>
        </w:rPr>
        <w:t>.</w:t>
      </w:r>
    </w:p>
    <w:p w14:paraId="2F8CA65B" w14:textId="77777777" w:rsidR="000712F6" w:rsidRPr="000712F6" w:rsidRDefault="000712F6">
      <w:pPr>
        <w:pStyle w:val="NormalWeb"/>
        <w:spacing w:before="0" w:beforeAutospacing="0" w:after="0" w:afterAutospacing="0"/>
        <w:rPr>
          <w:rFonts w:ascii="Arial" w:hAnsi="Arial" w:cs="Arial"/>
          <w:sz w:val="10"/>
          <w:szCs w:val="10"/>
        </w:rPr>
      </w:pPr>
    </w:p>
    <w:p w14:paraId="51EED1E5" w14:textId="3DD725BC" w:rsidR="003F38FA" w:rsidRPr="00AB5F85" w:rsidRDefault="003F38FA">
      <w:pPr>
        <w:pStyle w:val="NormalWeb"/>
        <w:spacing w:before="0" w:beforeAutospacing="0" w:after="0" w:afterAutospacing="0"/>
        <w:rPr>
          <w:rFonts w:ascii="Arial" w:hAnsi="Arial" w:cs="Arial"/>
          <w:sz w:val="20"/>
          <w:szCs w:val="20"/>
        </w:rPr>
      </w:pPr>
      <w:r w:rsidRPr="006D683C">
        <w:rPr>
          <w:rFonts w:ascii="Arial" w:hAnsi="Arial" w:cs="Arial"/>
          <w:b/>
          <w:bCs/>
          <w:sz w:val="20"/>
          <w:szCs w:val="20"/>
        </w:rPr>
        <w:t xml:space="preserve">9.5 </w:t>
      </w:r>
      <w:r w:rsidRPr="006D683C">
        <w:rPr>
          <w:rFonts w:ascii="Arial" w:hAnsi="Arial" w:cs="Arial"/>
          <w:b/>
          <w:sz w:val="20"/>
          <w:szCs w:val="20"/>
        </w:rPr>
        <w:t>Circuit de refroidissement</w:t>
      </w:r>
    </w:p>
    <w:p w14:paraId="56001527" w14:textId="77777777" w:rsidR="00B10461" w:rsidRDefault="003F38FA">
      <w:pPr>
        <w:pStyle w:val="NormalWeb"/>
        <w:spacing w:before="0" w:beforeAutospacing="0" w:after="0" w:afterAutospacing="0"/>
        <w:rPr>
          <w:rFonts w:ascii="Arial" w:hAnsi="Arial" w:cs="Arial"/>
          <w:sz w:val="20"/>
          <w:szCs w:val="20"/>
        </w:rPr>
      </w:pPr>
      <w:r w:rsidRPr="006D683C">
        <w:rPr>
          <w:rFonts w:ascii="Arial" w:hAnsi="Arial" w:cs="Arial"/>
          <w:sz w:val="20"/>
          <w:szCs w:val="20"/>
        </w:rPr>
        <w:t xml:space="preserve">Système de refroidissement par liquide obligatoire, le ou les radiateur(s) et le liquide de refroidissement sont libres mais il(s) doit (doivent) être situé(s) à son (leurs) emplacement(s) d’origine, la pompe de circulation est libre mais ne doit pas être entrainée par un moteur séparé, les </w:t>
      </w:r>
    </w:p>
    <w:p w14:paraId="7B72DBC1" w14:textId="60F0D53F" w:rsidR="00B10461" w:rsidRDefault="00B10461">
      <w:pPr>
        <w:pStyle w:val="NormalWeb"/>
        <w:spacing w:before="0" w:beforeAutospacing="0" w:after="0" w:afterAutospacing="0"/>
        <w:rPr>
          <w:rFonts w:ascii="Arial" w:hAnsi="Arial" w:cs="Arial"/>
          <w:sz w:val="20"/>
          <w:szCs w:val="20"/>
        </w:rPr>
      </w:pPr>
      <w:proofErr w:type="gramStart"/>
      <w:r w:rsidRPr="006D683C">
        <w:rPr>
          <w:rFonts w:ascii="Arial" w:hAnsi="Arial" w:cs="Arial"/>
          <w:sz w:val="20"/>
          <w:szCs w:val="20"/>
        </w:rPr>
        <w:t>canalisations</w:t>
      </w:r>
      <w:proofErr w:type="gramEnd"/>
      <w:r w:rsidRPr="006D683C">
        <w:rPr>
          <w:rFonts w:ascii="Arial" w:hAnsi="Arial" w:cs="Arial"/>
          <w:sz w:val="20"/>
          <w:szCs w:val="20"/>
        </w:rPr>
        <w:t xml:space="preserve"> ne doivent pas passer dans l'habitacle</w:t>
      </w:r>
      <w:r>
        <w:rPr>
          <w:rFonts w:ascii="Arial" w:hAnsi="Arial" w:cs="Arial"/>
          <w:sz w:val="20"/>
          <w:szCs w:val="20"/>
        </w:rPr>
        <w:t>.</w:t>
      </w:r>
    </w:p>
    <w:p w14:paraId="106A30AF" w14:textId="77777777" w:rsidR="003F38FA" w:rsidRPr="006D683C" w:rsidRDefault="003F38FA">
      <w:pPr>
        <w:pStyle w:val="NormalWeb"/>
        <w:spacing w:before="0" w:beforeAutospacing="0" w:after="0" w:afterAutospacing="0"/>
        <w:rPr>
          <w:rFonts w:ascii="Arial" w:hAnsi="Arial" w:cs="Arial"/>
          <w:sz w:val="20"/>
          <w:szCs w:val="20"/>
        </w:rPr>
      </w:pPr>
      <w:r w:rsidRPr="00F9066E">
        <w:rPr>
          <w:rFonts w:ascii="Arial" w:hAnsi="Arial" w:cs="Arial"/>
          <w:sz w:val="10"/>
          <w:szCs w:val="10"/>
        </w:rPr>
        <w:br/>
      </w:r>
      <w:r w:rsidRPr="006D683C">
        <w:rPr>
          <w:rFonts w:ascii="Arial" w:hAnsi="Arial" w:cs="Arial"/>
          <w:b/>
          <w:bCs/>
          <w:sz w:val="20"/>
          <w:szCs w:val="20"/>
        </w:rPr>
        <w:t>9.6</w:t>
      </w:r>
      <w:r w:rsidRPr="006D683C">
        <w:rPr>
          <w:rFonts w:ascii="Arial" w:hAnsi="Arial" w:cs="Arial"/>
          <w:sz w:val="20"/>
          <w:szCs w:val="20"/>
        </w:rPr>
        <w:t xml:space="preserve"> </w:t>
      </w:r>
      <w:r w:rsidRPr="006D683C">
        <w:rPr>
          <w:rFonts w:ascii="Arial" w:hAnsi="Arial" w:cs="Arial"/>
          <w:b/>
          <w:sz w:val="20"/>
          <w:szCs w:val="20"/>
        </w:rPr>
        <w:t>Système d'allumage</w:t>
      </w:r>
      <w:r w:rsidRPr="006D683C">
        <w:rPr>
          <w:rFonts w:ascii="Arial" w:hAnsi="Arial" w:cs="Arial"/>
          <w:sz w:val="20"/>
          <w:szCs w:val="20"/>
        </w:rPr>
        <w:t xml:space="preserve"> </w:t>
      </w:r>
    </w:p>
    <w:p w14:paraId="7E5CAC9F" w14:textId="77777777" w:rsidR="00B10461" w:rsidRDefault="003F38FA">
      <w:pPr>
        <w:pStyle w:val="NormalWeb"/>
        <w:spacing w:before="0" w:beforeAutospacing="0" w:after="0" w:afterAutospacing="0"/>
        <w:rPr>
          <w:rFonts w:ascii="Arial" w:hAnsi="Arial" w:cs="Arial"/>
          <w:sz w:val="20"/>
          <w:szCs w:val="20"/>
        </w:rPr>
      </w:pPr>
      <w:r w:rsidRPr="006D683C">
        <w:rPr>
          <w:rFonts w:ascii="Arial" w:hAnsi="Arial" w:cs="Arial"/>
          <w:sz w:val="20"/>
          <w:szCs w:val="20"/>
        </w:rPr>
        <w:t xml:space="preserve">L'installation </w:t>
      </w:r>
      <w:r w:rsidRPr="00E333AE">
        <w:rPr>
          <w:rFonts w:ascii="Arial" w:hAnsi="Arial" w:cs="Arial"/>
          <w:sz w:val="20"/>
          <w:szCs w:val="20"/>
        </w:rPr>
        <w:t>de tout système d’allumage électronique ayant été monté sur les Formules Ford jusqu’au 31/12/1981 est autorisée</w:t>
      </w:r>
      <w:r w:rsidRPr="006D683C">
        <w:rPr>
          <w:rFonts w:ascii="Arial" w:hAnsi="Arial" w:cs="Arial"/>
          <w:sz w:val="20"/>
          <w:szCs w:val="20"/>
        </w:rPr>
        <w:t xml:space="preserve">. L'allumeur est libre à condition de conserver sa position, son emplacement d'origine et est défini comme l'élément qui déclenche le courant basse tension et qui distribue le courant haute tension. Le point d'allumage ne peut varier que par un système mécanique ou à dépression. Le faisceau haute tension, la bobine Haute tension, les capuchons de bougies et les </w:t>
      </w:r>
    </w:p>
    <w:p w14:paraId="61F4874F" w14:textId="2E8C8C58" w:rsidR="00B10461" w:rsidRDefault="00B10461">
      <w:pPr>
        <w:pStyle w:val="NormalWeb"/>
        <w:spacing w:before="0" w:beforeAutospacing="0" w:after="0" w:afterAutospacing="0"/>
        <w:rPr>
          <w:rFonts w:ascii="Arial" w:hAnsi="Arial" w:cs="Arial"/>
          <w:sz w:val="20"/>
          <w:szCs w:val="20"/>
        </w:rPr>
      </w:pPr>
      <w:proofErr w:type="gramStart"/>
      <w:r w:rsidRPr="006D683C">
        <w:rPr>
          <w:rFonts w:ascii="Arial" w:hAnsi="Arial" w:cs="Arial"/>
          <w:sz w:val="20"/>
          <w:szCs w:val="20"/>
        </w:rPr>
        <w:t>bougies</w:t>
      </w:r>
      <w:proofErr w:type="gramEnd"/>
      <w:r w:rsidRPr="006D683C">
        <w:rPr>
          <w:rFonts w:ascii="Arial" w:hAnsi="Arial" w:cs="Arial"/>
          <w:sz w:val="20"/>
          <w:szCs w:val="20"/>
        </w:rPr>
        <w:t xml:space="preserve"> sont libres</w:t>
      </w:r>
      <w:r>
        <w:rPr>
          <w:rFonts w:ascii="Arial" w:hAnsi="Arial" w:cs="Arial"/>
          <w:sz w:val="20"/>
          <w:szCs w:val="20"/>
        </w:rPr>
        <w:t>.</w:t>
      </w:r>
    </w:p>
    <w:p w14:paraId="58CBC669" w14:textId="77777777" w:rsidR="003F38FA" w:rsidRDefault="003F38FA">
      <w:pPr>
        <w:pStyle w:val="NormalWeb"/>
        <w:spacing w:before="0" w:beforeAutospacing="0" w:after="0" w:afterAutospacing="0"/>
        <w:rPr>
          <w:rFonts w:ascii="Arial" w:hAnsi="Arial" w:cs="Arial"/>
          <w:b/>
          <w:sz w:val="20"/>
          <w:szCs w:val="20"/>
        </w:rPr>
      </w:pPr>
      <w:r w:rsidRPr="00F9066E">
        <w:rPr>
          <w:rFonts w:ascii="Arial" w:hAnsi="Arial" w:cs="Arial"/>
          <w:sz w:val="10"/>
          <w:szCs w:val="10"/>
        </w:rPr>
        <w:br/>
      </w:r>
      <w:r w:rsidRPr="006D683C">
        <w:rPr>
          <w:rFonts w:ascii="Arial" w:hAnsi="Arial" w:cs="Arial"/>
          <w:b/>
          <w:bCs/>
          <w:sz w:val="20"/>
          <w:szCs w:val="20"/>
        </w:rPr>
        <w:t>9.7</w:t>
      </w:r>
      <w:r w:rsidRPr="006D683C">
        <w:rPr>
          <w:rFonts w:ascii="Arial" w:hAnsi="Arial" w:cs="Arial"/>
          <w:b/>
          <w:sz w:val="20"/>
          <w:szCs w:val="20"/>
        </w:rPr>
        <w:t xml:space="preserve"> Circuit électrique</w:t>
      </w:r>
    </w:p>
    <w:p w14:paraId="1231C475" w14:textId="75B2C753" w:rsidR="00B10461" w:rsidRPr="00AB5F85" w:rsidRDefault="00B10461">
      <w:pPr>
        <w:pStyle w:val="NormalWeb"/>
        <w:spacing w:before="0" w:beforeAutospacing="0" w:after="0" w:afterAutospacing="0"/>
        <w:rPr>
          <w:rFonts w:ascii="Arial" w:hAnsi="Arial" w:cs="Arial"/>
          <w:sz w:val="20"/>
          <w:szCs w:val="20"/>
        </w:rPr>
      </w:pPr>
      <w:r w:rsidRPr="006D683C">
        <w:rPr>
          <w:rFonts w:ascii="Arial" w:hAnsi="Arial" w:cs="Arial"/>
          <w:sz w:val="20"/>
          <w:szCs w:val="20"/>
        </w:rPr>
        <w:t>L'alternateur peut être supprimé</w:t>
      </w:r>
      <w:r>
        <w:rPr>
          <w:rFonts w:ascii="Arial" w:hAnsi="Arial" w:cs="Arial"/>
          <w:sz w:val="20"/>
          <w:szCs w:val="20"/>
        </w:rPr>
        <w:t>.</w:t>
      </w:r>
    </w:p>
    <w:p w14:paraId="16F31FCE" w14:textId="77777777" w:rsidR="003F38FA" w:rsidRPr="006D683C" w:rsidRDefault="003F38FA">
      <w:pPr>
        <w:pStyle w:val="NormalWeb"/>
        <w:spacing w:before="0" w:beforeAutospacing="0" w:after="0" w:afterAutospacing="0"/>
        <w:rPr>
          <w:rFonts w:ascii="Arial" w:hAnsi="Arial" w:cs="Arial"/>
          <w:sz w:val="20"/>
          <w:szCs w:val="20"/>
        </w:rPr>
      </w:pPr>
      <w:r w:rsidRPr="00F9066E">
        <w:rPr>
          <w:rFonts w:ascii="Arial" w:hAnsi="Arial" w:cs="Arial"/>
          <w:sz w:val="10"/>
          <w:szCs w:val="10"/>
        </w:rPr>
        <w:br/>
      </w:r>
      <w:r w:rsidRPr="006D683C">
        <w:rPr>
          <w:rFonts w:ascii="Arial" w:hAnsi="Arial" w:cs="Arial"/>
          <w:b/>
          <w:bCs/>
          <w:sz w:val="20"/>
          <w:szCs w:val="20"/>
        </w:rPr>
        <w:t>9.8</w:t>
      </w:r>
      <w:r w:rsidRPr="006D683C">
        <w:rPr>
          <w:rFonts w:ascii="Arial" w:hAnsi="Arial" w:cs="Arial"/>
          <w:b/>
          <w:sz w:val="20"/>
          <w:szCs w:val="20"/>
        </w:rPr>
        <w:t xml:space="preserve"> Echappement</w:t>
      </w:r>
      <w:r w:rsidRPr="006D683C">
        <w:rPr>
          <w:rFonts w:ascii="Arial" w:hAnsi="Arial" w:cs="Arial"/>
          <w:sz w:val="20"/>
          <w:szCs w:val="20"/>
        </w:rPr>
        <w:t xml:space="preserve"> </w:t>
      </w:r>
    </w:p>
    <w:p w14:paraId="0817EF3E" w14:textId="78D1EA2B" w:rsidR="003F38FA" w:rsidRDefault="003F38FA">
      <w:pPr>
        <w:pStyle w:val="NormalWeb"/>
        <w:spacing w:before="0" w:beforeAutospacing="0" w:after="0" w:afterAutospacing="0"/>
        <w:rPr>
          <w:rFonts w:ascii="Arial" w:hAnsi="Arial" w:cs="Arial"/>
          <w:sz w:val="20"/>
          <w:szCs w:val="20"/>
        </w:rPr>
      </w:pPr>
      <w:r w:rsidRPr="006D683C">
        <w:rPr>
          <w:rFonts w:ascii="Arial" w:hAnsi="Arial" w:cs="Arial"/>
          <w:sz w:val="20"/>
          <w:szCs w:val="20"/>
        </w:rPr>
        <w:t>Collecteur</w:t>
      </w:r>
      <w:r w:rsidR="00935BE2">
        <w:rPr>
          <w:rFonts w:ascii="Arial" w:hAnsi="Arial" w:cs="Arial"/>
          <w:sz w:val="20"/>
          <w:szCs w:val="20"/>
        </w:rPr>
        <w:t>s</w:t>
      </w:r>
      <w:r w:rsidRPr="006D683C">
        <w:rPr>
          <w:rFonts w:ascii="Arial" w:hAnsi="Arial" w:cs="Arial"/>
          <w:sz w:val="20"/>
          <w:szCs w:val="20"/>
        </w:rPr>
        <w:t xml:space="preserve"> et silencieux libres dans le respect</w:t>
      </w:r>
      <w:r w:rsidR="00935BE2">
        <w:rPr>
          <w:rFonts w:ascii="Arial" w:hAnsi="Arial" w:cs="Arial"/>
          <w:sz w:val="20"/>
          <w:szCs w:val="20"/>
        </w:rPr>
        <w:t xml:space="preserve"> de ceux utilisés à l’époque et</w:t>
      </w:r>
      <w:r w:rsidRPr="006D683C">
        <w:rPr>
          <w:rFonts w:ascii="Arial" w:hAnsi="Arial" w:cs="Arial"/>
          <w:sz w:val="20"/>
          <w:szCs w:val="20"/>
        </w:rPr>
        <w:t xml:space="preserve"> de la réglementation </w:t>
      </w:r>
      <w:r w:rsidR="00935BE2">
        <w:rPr>
          <w:rFonts w:ascii="Arial" w:hAnsi="Arial" w:cs="Arial"/>
          <w:sz w:val="20"/>
          <w:szCs w:val="20"/>
        </w:rPr>
        <w:t xml:space="preserve">en vigueur </w:t>
      </w:r>
      <w:r w:rsidRPr="006D683C">
        <w:rPr>
          <w:rFonts w:ascii="Arial" w:hAnsi="Arial" w:cs="Arial"/>
          <w:sz w:val="20"/>
          <w:szCs w:val="20"/>
        </w:rPr>
        <w:t>concernant les émissions sonores</w:t>
      </w:r>
      <w:r w:rsidR="00935BE2">
        <w:rPr>
          <w:rFonts w:ascii="Arial" w:hAnsi="Arial" w:cs="Arial"/>
          <w:sz w:val="20"/>
          <w:szCs w:val="20"/>
        </w:rPr>
        <w:t xml:space="preserve"> : </w:t>
      </w:r>
      <w:r w:rsidRPr="006D683C">
        <w:rPr>
          <w:rFonts w:ascii="Arial" w:hAnsi="Arial" w:cs="Arial"/>
          <w:sz w:val="20"/>
          <w:szCs w:val="20"/>
        </w:rPr>
        <w:t xml:space="preserve">100 </w:t>
      </w:r>
      <w:proofErr w:type="spellStart"/>
      <w:r w:rsidRPr="006D683C">
        <w:rPr>
          <w:rFonts w:ascii="Arial" w:hAnsi="Arial" w:cs="Arial"/>
          <w:sz w:val="20"/>
          <w:szCs w:val="20"/>
        </w:rPr>
        <w:t>db</w:t>
      </w:r>
      <w:proofErr w:type="spellEnd"/>
      <w:r w:rsidRPr="006D683C">
        <w:rPr>
          <w:rFonts w:ascii="Arial" w:hAnsi="Arial" w:cs="Arial"/>
          <w:sz w:val="20"/>
          <w:szCs w:val="20"/>
        </w:rPr>
        <w:t xml:space="preserve"> + 5% à 5000 tr/mn ou à 75% </w:t>
      </w:r>
      <w:r w:rsidRPr="00E333AE">
        <w:rPr>
          <w:rFonts w:ascii="Arial" w:hAnsi="Arial" w:cs="Arial"/>
          <w:sz w:val="20"/>
          <w:szCs w:val="20"/>
        </w:rPr>
        <w:t>régime</w:t>
      </w:r>
      <w:r>
        <w:rPr>
          <w:rFonts w:ascii="Arial" w:hAnsi="Arial" w:cs="Arial"/>
          <w:b/>
          <w:bCs/>
          <w:color w:val="FF0000"/>
          <w:sz w:val="20"/>
          <w:szCs w:val="20"/>
        </w:rPr>
        <w:t xml:space="preserve"> </w:t>
      </w:r>
      <w:r w:rsidRPr="006D683C">
        <w:rPr>
          <w:rFonts w:ascii="Arial" w:hAnsi="Arial" w:cs="Arial"/>
          <w:sz w:val="20"/>
          <w:szCs w:val="20"/>
        </w:rPr>
        <w:t>maxi.</w:t>
      </w:r>
    </w:p>
    <w:p w14:paraId="6695B762" w14:textId="25745442" w:rsidR="00B10461" w:rsidRPr="006D683C" w:rsidRDefault="00B10461">
      <w:pPr>
        <w:pStyle w:val="NormalWeb"/>
        <w:spacing w:before="0" w:beforeAutospacing="0" w:after="0" w:afterAutospacing="0"/>
        <w:rPr>
          <w:rFonts w:ascii="Arial" w:hAnsi="Arial" w:cs="Arial"/>
          <w:sz w:val="20"/>
          <w:szCs w:val="20"/>
        </w:rPr>
      </w:pPr>
      <w:r w:rsidRPr="006D683C">
        <w:rPr>
          <w:rFonts w:ascii="Arial" w:hAnsi="Arial" w:cs="Arial"/>
          <w:sz w:val="20"/>
          <w:szCs w:val="20"/>
        </w:rPr>
        <w:t>Les joints du collecteur doivent avoir l'é</w:t>
      </w:r>
      <w:r>
        <w:rPr>
          <w:rFonts w:ascii="Arial" w:hAnsi="Arial" w:cs="Arial"/>
          <w:sz w:val="20"/>
          <w:szCs w:val="20"/>
        </w:rPr>
        <w:t>paisseur des joints d'origine +/</w:t>
      </w:r>
      <w:r w:rsidRPr="006D683C">
        <w:rPr>
          <w:rFonts w:ascii="Arial" w:hAnsi="Arial" w:cs="Arial"/>
          <w:sz w:val="20"/>
          <w:szCs w:val="20"/>
        </w:rPr>
        <w:t>- 0,5mm</w:t>
      </w:r>
      <w:r>
        <w:rPr>
          <w:rFonts w:ascii="Arial" w:hAnsi="Arial" w:cs="Arial"/>
          <w:sz w:val="20"/>
          <w:szCs w:val="20"/>
        </w:rPr>
        <w:t>.</w:t>
      </w:r>
    </w:p>
    <w:p w14:paraId="0AE236DC" w14:textId="77777777" w:rsidR="00AB5F85" w:rsidRPr="00F9066E" w:rsidRDefault="00AB5F85" w:rsidP="00F9066E">
      <w:pPr>
        <w:pStyle w:val="NormalWeb"/>
        <w:spacing w:before="0" w:beforeAutospacing="0" w:after="0" w:afterAutospacing="0"/>
        <w:rPr>
          <w:sz w:val="10"/>
          <w:szCs w:val="10"/>
        </w:rPr>
      </w:pPr>
    </w:p>
    <w:p w14:paraId="0A7F03FA" w14:textId="77777777" w:rsidR="00490BD4" w:rsidRDefault="003F38FA" w:rsidP="003F38FA">
      <w:pPr>
        <w:rPr>
          <w:rFonts w:ascii="Arial" w:hAnsi="Arial" w:cs="Arial"/>
          <w:b/>
          <w:bCs/>
          <w:sz w:val="20"/>
          <w:szCs w:val="20"/>
        </w:rPr>
      </w:pPr>
      <w:r w:rsidRPr="00D90A25">
        <w:rPr>
          <w:rFonts w:ascii="Arial" w:hAnsi="Arial" w:cs="Arial"/>
          <w:b/>
          <w:bCs/>
          <w:sz w:val="20"/>
          <w:szCs w:val="20"/>
        </w:rPr>
        <w:t>9.9 Transmission</w:t>
      </w:r>
    </w:p>
    <w:p w14:paraId="0235839B" w14:textId="62FD6B8F" w:rsidR="00490BD4" w:rsidRDefault="003F38FA" w:rsidP="003F38FA">
      <w:pPr>
        <w:rPr>
          <w:rFonts w:ascii="Arial" w:hAnsi="Arial" w:cs="Arial"/>
          <w:bCs/>
          <w:sz w:val="20"/>
          <w:szCs w:val="20"/>
        </w:rPr>
      </w:pPr>
      <w:r w:rsidRPr="00D90A25">
        <w:rPr>
          <w:rFonts w:ascii="Arial" w:hAnsi="Arial" w:cs="Arial"/>
          <w:bCs/>
          <w:sz w:val="20"/>
          <w:szCs w:val="20"/>
        </w:rPr>
        <w:t xml:space="preserve">La boite à vitesses ne doit comporter que 4 rapports avant et 1 marche arrière. </w:t>
      </w:r>
    </w:p>
    <w:p w14:paraId="19FFBAAF" w14:textId="52405EBB" w:rsidR="003F38FA" w:rsidRPr="00D90A25" w:rsidRDefault="003F38FA" w:rsidP="003F38FA">
      <w:r w:rsidRPr="00D90A25">
        <w:rPr>
          <w:rFonts w:ascii="Arial" w:hAnsi="Arial" w:cs="Arial"/>
          <w:bCs/>
          <w:sz w:val="20"/>
          <w:szCs w:val="20"/>
        </w:rPr>
        <w:t xml:space="preserve">Cette dernière doit être </w:t>
      </w:r>
      <w:proofErr w:type="spellStart"/>
      <w:r w:rsidRPr="00D90A25">
        <w:rPr>
          <w:rFonts w:ascii="Arial" w:hAnsi="Arial" w:cs="Arial"/>
          <w:bCs/>
          <w:sz w:val="20"/>
          <w:szCs w:val="20"/>
        </w:rPr>
        <w:t>enclenchable</w:t>
      </w:r>
      <w:proofErr w:type="spellEnd"/>
      <w:r w:rsidRPr="00D90A25">
        <w:rPr>
          <w:rFonts w:ascii="Arial" w:hAnsi="Arial" w:cs="Arial"/>
          <w:bCs/>
          <w:sz w:val="20"/>
          <w:szCs w:val="20"/>
        </w:rPr>
        <w:t xml:space="preserve"> par le pilote normalement assis à bord du véhicule, moteur en marche, à tout moment du meeting.</w:t>
      </w:r>
    </w:p>
    <w:p w14:paraId="02A99DB3" w14:textId="77777777" w:rsidR="003F38FA" w:rsidRPr="00D90A25" w:rsidRDefault="003F38FA" w:rsidP="003F38FA">
      <w:r w:rsidRPr="00D90A25">
        <w:rPr>
          <w:rFonts w:ascii="Arial" w:hAnsi="Arial" w:cs="Arial"/>
          <w:bCs/>
          <w:sz w:val="20"/>
          <w:szCs w:val="20"/>
        </w:rPr>
        <w:t xml:space="preserve">La commande des vitesses doit être la grille en H conventionnelle. </w:t>
      </w:r>
    </w:p>
    <w:p w14:paraId="40139280" w14:textId="77777777" w:rsidR="003F38FA" w:rsidRPr="00D90A25" w:rsidRDefault="003F38FA" w:rsidP="003F38FA">
      <w:r w:rsidRPr="00D90A25">
        <w:rPr>
          <w:rFonts w:ascii="Arial" w:hAnsi="Arial" w:cs="Arial"/>
          <w:bCs/>
          <w:sz w:val="20"/>
          <w:szCs w:val="20"/>
        </w:rPr>
        <w:t>Les rapports de boite à vitesses sont libres ainsi que ceux du pont arrière.</w:t>
      </w:r>
    </w:p>
    <w:p w14:paraId="2F144775" w14:textId="77777777" w:rsidR="00490BD4" w:rsidRDefault="00490BD4" w:rsidP="003F38FA">
      <w:pPr>
        <w:rPr>
          <w:rFonts w:ascii="Arial" w:hAnsi="Arial" w:cs="Arial"/>
          <w:bCs/>
          <w:sz w:val="20"/>
          <w:szCs w:val="20"/>
        </w:rPr>
      </w:pPr>
    </w:p>
    <w:p w14:paraId="49E8145D" w14:textId="77777777" w:rsidR="003F38FA" w:rsidRPr="00D90A25" w:rsidRDefault="003F38FA" w:rsidP="003F38FA">
      <w:r w:rsidRPr="00D90A25">
        <w:rPr>
          <w:rFonts w:ascii="Arial" w:hAnsi="Arial" w:cs="Arial"/>
          <w:bCs/>
          <w:sz w:val="20"/>
          <w:szCs w:val="20"/>
        </w:rPr>
        <w:t>Tous dispositifs de différentiel autobloquant sont interdits.</w:t>
      </w:r>
    </w:p>
    <w:p w14:paraId="676218C9" w14:textId="77777777" w:rsidR="003F38FA" w:rsidRPr="00D90A25" w:rsidRDefault="003F38FA" w:rsidP="003F38FA">
      <w:pPr>
        <w:rPr>
          <w:rFonts w:ascii="Arial" w:hAnsi="Arial" w:cs="Arial"/>
          <w:bCs/>
          <w:sz w:val="20"/>
          <w:szCs w:val="20"/>
        </w:rPr>
      </w:pPr>
      <w:r w:rsidRPr="00D90A25">
        <w:rPr>
          <w:rFonts w:ascii="Arial" w:hAnsi="Arial" w:cs="Arial"/>
          <w:bCs/>
          <w:sz w:val="20"/>
          <w:szCs w:val="20"/>
        </w:rPr>
        <w:t>Les arbres de transmission sont libres</w:t>
      </w:r>
      <w:r>
        <w:rPr>
          <w:rFonts w:ascii="Arial" w:hAnsi="Arial" w:cs="Arial"/>
          <w:bCs/>
          <w:sz w:val="20"/>
          <w:szCs w:val="20"/>
        </w:rPr>
        <w:t>.</w:t>
      </w:r>
    </w:p>
    <w:p w14:paraId="395DD187" w14:textId="77777777" w:rsidR="003F38FA" w:rsidRPr="00D90A25" w:rsidRDefault="003F38FA" w:rsidP="003F38FA">
      <w:r w:rsidRPr="00D90A25">
        <w:rPr>
          <w:rFonts w:ascii="Arial" w:hAnsi="Arial" w:cs="Arial"/>
          <w:bCs/>
          <w:sz w:val="20"/>
          <w:szCs w:val="20"/>
        </w:rPr>
        <w:t>La mise à l’air libre de la boite à vitesses sera soit raccordée au récupérateur d’huile soit sera équipée de son propre dispositif de récupération</w:t>
      </w:r>
      <w:r>
        <w:rPr>
          <w:rFonts w:ascii="Arial" w:hAnsi="Arial" w:cs="Arial"/>
          <w:bCs/>
          <w:sz w:val="20"/>
          <w:szCs w:val="20"/>
        </w:rPr>
        <w:t>.</w:t>
      </w:r>
    </w:p>
    <w:p w14:paraId="72F0E4A4" w14:textId="77777777" w:rsidR="00F56433" w:rsidRPr="00A26212" w:rsidRDefault="00F56433">
      <w:pPr>
        <w:pStyle w:val="NormalWeb"/>
        <w:spacing w:before="0" w:beforeAutospacing="0" w:after="0" w:afterAutospacing="0"/>
        <w:rPr>
          <w:rFonts w:ascii="Arial" w:hAnsi="Arial" w:cs="Arial"/>
          <w:b/>
          <w:bCs/>
        </w:rPr>
      </w:pPr>
    </w:p>
    <w:p w14:paraId="1B690331" w14:textId="0602AFDD" w:rsidR="003F38FA" w:rsidRPr="006D683C" w:rsidRDefault="00B10461">
      <w:pPr>
        <w:pStyle w:val="NormalWeb"/>
        <w:spacing w:before="0" w:beforeAutospacing="0" w:after="0" w:afterAutospacing="0"/>
        <w:rPr>
          <w:rFonts w:ascii="Arial" w:hAnsi="Arial" w:cs="Arial"/>
          <w:b/>
          <w:bCs/>
          <w:sz w:val="20"/>
          <w:szCs w:val="20"/>
        </w:rPr>
      </w:pPr>
      <w:r>
        <w:rPr>
          <w:rFonts w:ascii="Arial" w:hAnsi="Arial" w:cs="Arial"/>
          <w:b/>
          <w:bCs/>
          <w:sz w:val="20"/>
          <w:szCs w:val="20"/>
        </w:rPr>
        <w:t>A</w:t>
      </w:r>
      <w:r w:rsidR="003F38FA" w:rsidRPr="006D683C">
        <w:rPr>
          <w:rFonts w:ascii="Arial" w:hAnsi="Arial" w:cs="Arial"/>
          <w:b/>
          <w:bCs/>
          <w:sz w:val="20"/>
          <w:szCs w:val="20"/>
        </w:rPr>
        <w:t>rticle 10 : Généralités.</w:t>
      </w:r>
    </w:p>
    <w:p w14:paraId="26AC33E3" w14:textId="77777777" w:rsidR="003F38FA" w:rsidRPr="006D683C" w:rsidRDefault="003F38FA">
      <w:pPr>
        <w:pStyle w:val="NormalWeb"/>
        <w:spacing w:before="0" w:beforeAutospacing="0" w:after="0" w:afterAutospacing="0"/>
        <w:rPr>
          <w:rFonts w:ascii="Arial" w:hAnsi="Arial" w:cs="Arial"/>
          <w:b/>
          <w:bCs/>
          <w:sz w:val="10"/>
          <w:szCs w:val="10"/>
        </w:rPr>
      </w:pPr>
    </w:p>
    <w:p w14:paraId="30217492" w14:textId="77777777" w:rsidR="00B10461" w:rsidRDefault="003F38FA" w:rsidP="00F9066E">
      <w:pPr>
        <w:rPr>
          <w:rFonts w:ascii="Arial" w:hAnsi="Arial" w:cs="Arial"/>
          <w:color w:val="000000"/>
          <w:sz w:val="20"/>
          <w:szCs w:val="20"/>
        </w:rPr>
      </w:pPr>
      <w:r w:rsidRPr="006D683C">
        <w:rPr>
          <w:rFonts w:ascii="Arial" w:hAnsi="Arial" w:cs="Arial"/>
          <w:b/>
          <w:bCs/>
          <w:color w:val="000000"/>
          <w:sz w:val="20"/>
          <w:szCs w:val="20"/>
        </w:rPr>
        <w:t>10.1</w:t>
      </w:r>
      <w:r w:rsidRPr="006D683C">
        <w:rPr>
          <w:rFonts w:ascii="Arial" w:hAnsi="Arial" w:cs="Arial"/>
          <w:color w:val="000000"/>
          <w:sz w:val="20"/>
          <w:szCs w:val="20"/>
        </w:rPr>
        <w:t xml:space="preserve"> Afi</w:t>
      </w:r>
      <w:r>
        <w:rPr>
          <w:rFonts w:ascii="Arial" w:hAnsi="Arial" w:cs="Arial"/>
          <w:color w:val="000000"/>
          <w:sz w:val="20"/>
          <w:szCs w:val="20"/>
        </w:rPr>
        <w:t>n de plombage du moteur par un Commissaire T</w:t>
      </w:r>
      <w:r w:rsidRPr="006D683C">
        <w:rPr>
          <w:rFonts w:ascii="Arial" w:hAnsi="Arial" w:cs="Arial"/>
          <w:color w:val="000000"/>
          <w:sz w:val="20"/>
          <w:szCs w:val="20"/>
        </w:rPr>
        <w:t>echnique, les vis ou écrous suivant devront comporter un perçage d'un diamètre minimum de 1mm: 2 écrous d'embase de carburateur, 2 vis de fixation du cache culbuteurs, 2 vis de fixation de la pipe d'admission, 2 vis de fixation du carter de</w:t>
      </w:r>
    </w:p>
    <w:p w14:paraId="1E1896CB" w14:textId="74E1DBEE" w:rsidR="00B10461" w:rsidRDefault="00B10461" w:rsidP="00F9066E">
      <w:pPr>
        <w:rPr>
          <w:rFonts w:ascii="Arial" w:hAnsi="Arial" w:cs="Arial"/>
          <w:color w:val="000000"/>
          <w:sz w:val="20"/>
          <w:szCs w:val="20"/>
        </w:rPr>
      </w:pPr>
      <w:proofErr w:type="gramStart"/>
      <w:r w:rsidRPr="006D683C">
        <w:rPr>
          <w:rFonts w:ascii="Arial" w:hAnsi="Arial" w:cs="Arial"/>
          <w:color w:val="000000"/>
          <w:sz w:val="20"/>
          <w:szCs w:val="20"/>
        </w:rPr>
        <w:t>distribution</w:t>
      </w:r>
      <w:proofErr w:type="gramEnd"/>
      <w:r w:rsidRPr="006D683C">
        <w:rPr>
          <w:rFonts w:ascii="Arial" w:hAnsi="Arial" w:cs="Arial"/>
          <w:color w:val="000000"/>
          <w:sz w:val="20"/>
          <w:szCs w:val="20"/>
        </w:rPr>
        <w:t>, 2 vis de fixation du carter inférieur</w:t>
      </w:r>
      <w:r>
        <w:rPr>
          <w:rFonts w:ascii="Arial" w:hAnsi="Arial" w:cs="Arial"/>
          <w:color w:val="000000"/>
          <w:sz w:val="20"/>
          <w:szCs w:val="20"/>
        </w:rPr>
        <w:t>.</w:t>
      </w:r>
    </w:p>
    <w:p w14:paraId="78E615EC" w14:textId="77777777" w:rsidR="003F38FA" w:rsidRDefault="003F38FA" w:rsidP="00F9066E">
      <w:r w:rsidRPr="00F9066E">
        <w:rPr>
          <w:rFonts w:ascii="Arial" w:hAnsi="Arial" w:cs="Arial"/>
          <w:sz w:val="10"/>
          <w:szCs w:val="10"/>
        </w:rPr>
        <w:br/>
      </w:r>
      <w:r w:rsidRPr="00D90A25">
        <w:rPr>
          <w:rFonts w:ascii="Arial" w:hAnsi="Arial" w:cs="Arial"/>
          <w:b/>
          <w:bCs/>
          <w:sz w:val="20"/>
          <w:szCs w:val="20"/>
        </w:rPr>
        <w:t>10.</w:t>
      </w:r>
      <w:r w:rsidR="00F9066E">
        <w:rPr>
          <w:rFonts w:ascii="Arial" w:hAnsi="Arial" w:cs="Arial"/>
          <w:b/>
          <w:bCs/>
          <w:color w:val="000000"/>
          <w:sz w:val="20"/>
          <w:szCs w:val="20"/>
        </w:rPr>
        <w:t>2</w:t>
      </w:r>
      <w:r w:rsidRPr="00D90A25">
        <w:rPr>
          <w:rFonts w:ascii="Arial" w:hAnsi="Arial" w:cs="Arial"/>
          <w:sz w:val="20"/>
          <w:szCs w:val="20"/>
        </w:rPr>
        <w:t xml:space="preserve"> Tout ce qui n'est pas expressément autorisé dans le présent règlement technique moteur est strictement interdit. Les composants non décrits ne sont pas autorisés.</w:t>
      </w:r>
    </w:p>
    <w:sectPr w:rsidR="003F38FA" w:rsidSect="00D12077">
      <w:type w:val="continuous"/>
      <w:pgSz w:w="11906" w:h="16838"/>
      <w:pgMar w:top="284" w:right="1418" w:bottom="76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1620C" w14:textId="77777777" w:rsidR="000712F6" w:rsidRDefault="000712F6" w:rsidP="008C0075">
      <w:r>
        <w:separator/>
      </w:r>
    </w:p>
  </w:endnote>
  <w:endnote w:type="continuationSeparator" w:id="0">
    <w:p w14:paraId="25A96C93" w14:textId="77777777" w:rsidR="000712F6" w:rsidRDefault="000712F6" w:rsidP="008C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4AF2B" w14:textId="77777777" w:rsidR="000712F6" w:rsidRDefault="000712F6" w:rsidP="008C0075">
      <w:r>
        <w:separator/>
      </w:r>
    </w:p>
  </w:footnote>
  <w:footnote w:type="continuationSeparator" w:id="0">
    <w:p w14:paraId="7DF97D9D" w14:textId="77777777" w:rsidR="000712F6" w:rsidRDefault="000712F6" w:rsidP="008C00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3CAE20C"/>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3CCA85B2"/>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75458B4"/>
    <w:multiLevelType w:val="multilevel"/>
    <w:tmpl w:val="50DE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54F34"/>
    <w:multiLevelType w:val="multilevel"/>
    <w:tmpl w:val="A526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letter"/>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F6"/>
    <w:rsid w:val="00022AAE"/>
    <w:rsid w:val="00062F07"/>
    <w:rsid w:val="00067C99"/>
    <w:rsid w:val="000712F6"/>
    <w:rsid w:val="0009594D"/>
    <w:rsid w:val="00097544"/>
    <w:rsid w:val="00123E6D"/>
    <w:rsid w:val="00125DF6"/>
    <w:rsid w:val="0017362F"/>
    <w:rsid w:val="001A2B91"/>
    <w:rsid w:val="001C4726"/>
    <w:rsid w:val="001F0422"/>
    <w:rsid w:val="00242308"/>
    <w:rsid w:val="00242B27"/>
    <w:rsid w:val="002436C7"/>
    <w:rsid w:val="00264AB0"/>
    <w:rsid w:val="002A4607"/>
    <w:rsid w:val="002A6331"/>
    <w:rsid w:val="002C644A"/>
    <w:rsid w:val="003013AA"/>
    <w:rsid w:val="00322613"/>
    <w:rsid w:val="003879EC"/>
    <w:rsid w:val="003E1B14"/>
    <w:rsid w:val="003F38FA"/>
    <w:rsid w:val="00433215"/>
    <w:rsid w:val="004500A5"/>
    <w:rsid w:val="00456D48"/>
    <w:rsid w:val="00490498"/>
    <w:rsid w:val="00490BD4"/>
    <w:rsid w:val="00496948"/>
    <w:rsid w:val="004E138F"/>
    <w:rsid w:val="005774BB"/>
    <w:rsid w:val="005A44A6"/>
    <w:rsid w:val="005B5FD8"/>
    <w:rsid w:val="005D794E"/>
    <w:rsid w:val="006D2F27"/>
    <w:rsid w:val="006E0BAD"/>
    <w:rsid w:val="006F5803"/>
    <w:rsid w:val="00721641"/>
    <w:rsid w:val="00725527"/>
    <w:rsid w:val="00786BEA"/>
    <w:rsid w:val="007C2B05"/>
    <w:rsid w:val="0081224E"/>
    <w:rsid w:val="0082241D"/>
    <w:rsid w:val="00825EAB"/>
    <w:rsid w:val="008324C1"/>
    <w:rsid w:val="008338EE"/>
    <w:rsid w:val="00863EDC"/>
    <w:rsid w:val="008C0075"/>
    <w:rsid w:val="008C629A"/>
    <w:rsid w:val="008F30AD"/>
    <w:rsid w:val="008F4CAC"/>
    <w:rsid w:val="009336A9"/>
    <w:rsid w:val="00935BE2"/>
    <w:rsid w:val="009927D3"/>
    <w:rsid w:val="00997728"/>
    <w:rsid w:val="009A6AF3"/>
    <w:rsid w:val="009B44D8"/>
    <w:rsid w:val="009C4B77"/>
    <w:rsid w:val="00A26212"/>
    <w:rsid w:val="00A31156"/>
    <w:rsid w:val="00A57E60"/>
    <w:rsid w:val="00AB395D"/>
    <w:rsid w:val="00AB5F85"/>
    <w:rsid w:val="00AE2598"/>
    <w:rsid w:val="00B10461"/>
    <w:rsid w:val="00B16579"/>
    <w:rsid w:val="00B428F7"/>
    <w:rsid w:val="00B50B29"/>
    <w:rsid w:val="00B76A92"/>
    <w:rsid w:val="00B85D19"/>
    <w:rsid w:val="00BC2B7D"/>
    <w:rsid w:val="00C0113D"/>
    <w:rsid w:val="00C13786"/>
    <w:rsid w:val="00C147C1"/>
    <w:rsid w:val="00C628C0"/>
    <w:rsid w:val="00C81639"/>
    <w:rsid w:val="00CD7278"/>
    <w:rsid w:val="00D12077"/>
    <w:rsid w:val="00D2107B"/>
    <w:rsid w:val="00D61381"/>
    <w:rsid w:val="00D81653"/>
    <w:rsid w:val="00E25987"/>
    <w:rsid w:val="00E469B9"/>
    <w:rsid w:val="00F17133"/>
    <w:rsid w:val="00F56433"/>
    <w:rsid w:val="00F744AD"/>
    <w:rsid w:val="00F9066E"/>
    <w:rsid w:val="00FA79D1"/>
    <w:rsid w:val="00FD628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6D8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Titre1">
    <w:name w:val="heading 1"/>
    <w:basedOn w:val="Normal"/>
    <w:next w:val="Normal"/>
    <w:link w:val="Titre1Car"/>
    <w:rsid w:val="00496948"/>
    <w:pPr>
      <w:keepNext/>
      <w:spacing w:before="240" w:after="60"/>
      <w:outlineLvl w:val="0"/>
    </w:pPr>
    <w:rPr>
      <w:rFonts w:ascii="Calibri" w:eastAsia="ＭＳ ゴシック" w:hAnsi="Calibri"/>
      <w:b/>
      <w:bCs/>
      <w:kern w:val="32"/>
      <w:sz w:val="32"/>
      <w:szCs w:val="32"/>
    </w:rPr>
  </w:style>
  <w:style w:type="paragraph" w:styleId="Titre2">
    <w:name w:val="heading 2"/>
    <w:basedOn w:val="Normal"/>
    <w:next w:val="Normal"/>
    <w:link w:val="Titre2Car"/>
    <w:rsid w:val="00496948"/>
    <w:pPr>
      <w:keepNext/>
      <w:spacing w:before="240" w:after="60"/>
      <w:outlineLvl w:val="1"/>
    </w:pPr>
    <w:rPr>
      <w:rFonts w:ascii="Calibri" w:eastAsia="ＭＳ ゴシック" w:hAnsi="Calibr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Corpsdetexte">
    <w:name w:val="Body Text"/>
    <w:basedOn w:val="Normal"/>
    <w:pPr>
      <w:spacing w:before="100" w:beforeAutospacing="1" w:after="100" w:afterAutospacing="1"/>
    </w:pPr>
    <w:rPr>
      <w:rFonts w:ascii="Arial Unicode MS" w:eastAsia="Arial Unicode MS" w:hAnsi="Arial Unicode MS" w:cs="Arial Unicode MS"/>
    </w:rPr>
  </w:style>
  <w:style w:type="character" w:customStyle="1" w:styleId="Titre1Car">
    <w:name w:val="Titre 1 Car"/>
    <w:link w:val="Titre1"/>
    <w:rsid w:val="00496948"/>
    <w:rPr>
      <w:rFonts w:ascii="Calibri" w:eastAsia="ＭＳ ゴシック" w:hAnsi="Calibri" w:cs="Times New Roman"/>
      <w:b/>
      <w:bCs/>
      <w:kern w:val="32"/>
      <w:sz w:val="32"/>
      <w:szCs w:val="32"/>
    </w:rPr>
  </w:style>
  <w:style w:type="character" w:customStyle="1" w:styleId="Titre2Car">
    <w:name w:val="Titre 2 Car"/>
    <w:link w:val="Titre2"/>
    <w:rsid w:val="00496948"/>
    <w:rPr>
      <w:rFonts w:ascii="Calibri" w:eastAsia="ＭＳ ゴシック" w:hAnsi="Calibri" w:cs="Times New Roman"/>
      <w:b/>
      <w:bCs/>
      <w:i/>
      <w:iCs/>
      <w:sz w:val="28"/>
      <w:szCs w:val="28"/>
    </w:rPr>
  </w:style>
  <w:style w:type="paragraph" w:styleId="Liste">
    <w:name w:val="List"/>
    <w:basedOn w:val="Normal"/>
    <w:rsid w:val="00496948"/>
    <w:pPr>
      <w:ind w:left="283" w:hanging="283"/>
      <w:contextualSpacing/>
    </w:pPr>
  </w:style>
  <w:style w:type="paragraph" w:styleId="Liste2">
    <w:name w:val="List 2"/>
    <w:basedOn w:val="Normal"/>
    <w:rsid w:val="00496948"/>
    <w:pPr>
      <w:ind w:left="566" w:hanging="283"/>
      <w:contextualSpacing/>
    </w:pPr>
  </w:style>
  <w:style w:type="paragraph" w:styleId="Listepuces2">
    <w:name w:val="List Bullet 2"/>
    <w:basedOn w:val="Normal"/>
    <w:rsid w:val="00496948"/>
    <w:pPr>
      <w:numPr>
        <w:numId w:val="4"/>
      </w:numPr>
      <w:contextualSpacing/>
    </w:pPr>
  </w:style>
  <w:style w:type="paragraph" w:styleId="Listepuces3">
    <w:name w:val="List Bullet 3"/>
    <w:basedOn w:val="Normal"/>
    <w:rsid w:val="00496948"/>
    <w:pPr>
      <w:numPr>
        <w:numId w:val="5"/>
      </w:numPr>
      <w:contextualSpacing/>
    </w:pPr>
  </w:style>
  <w:style w:type="paragraph" w:styleId="Listecontinue">
    <w:name w:val="List Continue"/>
    <w:basedOn w:val="Normal"/>
    <w:rsid w:val="00496948"/>
    <w:pPr>
      <w:spacing w:after="120"/>
      <w:ind w:left="283"/>
      <w:contextualSpacing/>
    </w:pPr>
  </w:style>
  <w:style w:type="paragraph" w:styleId="Listecontinue2">
    <w:name w:val="List Continue 2"/>
    <w:basedOn w:val="Normal"/>
    <w:rsid w:val="00496948"/>
    <w:pPr>
      <w:spacing w:after="120"/>
      <w:ind w:left="566"/>
      <w:contextualSpacing/>
    </w:pPr>
  </w:style>
  <w:style w:type="paragraph" w:styleId="Titre">
    <w:name w:val="Title"/>
    <w:basedOn w:val="Normal"/>
    <w:next w:val="Normal"/>
    <w:link w:val="TitreCar"/>
    <w:rsid w:val="00496948"/>
    <w:pPr>
      <w:spacing w:before="240" w:after="60"/>
      <w:jc w:val="center"/>
      <w:outlineLvl w:val="0"/>
    </w:pPr>
    <w:rPr>
      <w:rFonts w:ascii="Calibri" w:eastAsia="ＭＳ ゴシック" w:hAnsi="Calibri"/>
      <w:b/>
      <w:bCs/>
      <w:kern w:val="28"/>
      <w:sz w:val="32"/>
      <w:szCs w:val="32"/>
    </w:rPr>
  </w:style>
  <w:style w:type="character" w:customStyle="1" w:styleId="TitreCar">
    <w:name w:val="Titre Car"/>
    <w:link w:val="Titre"/>
    <w:rsid w:val="00496948"/>
    <w:rPr>
      <w:rFonts w:ascii="Calibri" w:eastAsia="ＭＳ ゴシック" w:hAnsi="Calibri" w:cs="Times New Roman"/>
      <w:b/>
      <w:bCs/>
      <w:kern w:val="28"/>
      <w:sz w:val="32"/>
      <w:szCs w:val="32"/>
    </w:rPr>
  </w:style>
  <w:style w:type="paragraph" w:styleId="Sous-titre">
    <w:name w:val="Subtitle"/>
    <w:basedOn w:val="Normal"/>
    <w:next w:val="Normal"/>
    <w:link w:val="Sous-titreCar"/>
    <w:rsid w:val="00496948"/>
    <w:pPr>
      <w:spacing w:after="60"/>
      <w:jc w:val="center"/>
      <w:outlineLvl w:val="1"/>
    </w:pPr>
    <w:rPr>
      <w:rFonts w:ascii="Calibri" w:eastAsia="ＭＳ ゴシック" w:hAnsi="Calibri"/>
    </w:rPr>
  </w:style>
  <w:style w:type="character" w:customStyle="1" w:styleId="Sous-titreCar">
    <w:name w:val="Sous-titre Car"/>
    <w:link w:val="Sous-titre"/>
    <w:rsid w:val="00496948"/>
    <w:rPr>
      <w:rFonts w:ascii="Calibri" w:eastAsia="ＭＳ ゴシック" w:hAnsi="Calibri" w:cs="Times New Roman"/>
      <w:sz w:val="24"/>
      <w:szCs w:val="24"/>
    </w:rPr>
  </w:style>
  <w:style w:type="paragraph" w:styleId="Textedebulles">
    <w:name w:val="Balloon Text"/>
    <w:basedOn w:val="Normal"/>
    <w:link w:val="TextedebullesCar"/>
    <w:rsid w:val="00496948"/>
    <w:rPr>
      <w:rFonts w:ascii="Lucida Grande" w:hAnsi="Lucida Grande" w:cs="Lucida Grande"/>
      <w:sz w:val="18"/>
      <w:szCs w:val="18"/>
    </w:rPr>
  </w:style>
  <w:style w:type="character" w:customStyle="1" w:styleId="TextedebullesCar">
    <w:name w:val="Texte de bulles Car"/>
    <w:link w:val="Textedebulles"/>
    <w:rsid w:val="00496948"/>
    <w:rPr>
      <w:rFonts w:ascii="Lucida Grande" w:hAnsi="Lucida Grande" w:cs="Lucida Grande"/>
      <w:sz w:val="18"/>
      <w:szCs w:val="18"/>
    </w:rPr>
  </w:style>
  <w:style w:type="paragraph" w:styleId="En-tte">
    <w:name w:val="header"/>
    <w:basedOn w:val="Normal"/>
    <w:link w:val="En-tteCar"/>
    <w:rsid w:val="008C0075"/>
    <w:pPr>
      <w:tabs>
        <w:tab w:val="center" w:pos="4536"/>
        <w:tab w:val="right" w:pos="9072"/>
      </w:tabs>
    </w:pPr>
  </w:style>
  <w:style w:type="character" w:customStyle="1" w:styleId="En-tteCar">
    <w:name w:val="En-tête Car"/>
    <w:link w:val="En-tte"/>
    <w:rsid w:val="008C0075"/>
    <w:rPr>
      <w:sz w:val="24"/>
      <w:szCs w:val="24"/>
    </w:rPr>
  </w:style>
  <w:style w:type="paragraph" w:styleId="Pieddepage">
    <w:name w:val="footer"/>
    <w:basedOn w:val="Normal"/>
    <w:link w:val="PieddepageCar"/>
    <w:rsid w:val="008C0075"/>
    <w:pPr>
      <w:tabs>
        <w:tab w:val="center" w:pos="4536"/>
        <w:tab w:val="right" w:pos="9072"/>
      </w:tabs>
    </w:pPr>
  </w:style>
  <w:style w:type="character" w:customStyle="1" w:styleId="PieddepageCar">
    <w:name w:val="Pied de page Car"/>
    <w:link w:val="Pieddepage"/>
    <w:rsid w:val="008C007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Titre1">
    <w:name w:val="heading 1"/>
    <w:basedOn w:val="Normal"/>
    <w:next w:val="Normal"/>
    <w:link w:val="Titre1Car"/>
    <w:rsid w:val="00496948"/>
    <w:pPr>
      <w:keepNext/>
      <w:spacing w:before="240" w:after="60"/>
      <w:outlineLvl w:val="0"/>
    </w:pPr>
    <w:rPr>
      <w:rFonts w:ascii="Calibri" w:eastAsia="ＭＳ ゴシック" w:hAnsi="Calibri"/>
      <w:b/>
      <w:bCs/>
      <w:kern w:val="32"/>
      <w:sz w:val="32"/>
      <w:szCs w:val="32"/>
    </w:rPr>
  </w:style>
  <w:style w:type="paragraph" w:styleId="Titre2">
    <w:name w:val="heading 2"/>
    <w:basedOn w:val="Normal"/>
    <w:next w:val="Normal"/>
    <w:link w:val="Titre2Car"/>
    <w:rsid w:val="00496948"/>
    <w:pPr>
      <w:keepNext/>
      <w:spacing w:before="240" w:after="60"/>
      <w:outlineLvl w:val="1"/>
    </w:pPr>
    <w:rPr>
      <w:rFonts w:ascii="Calibri" w:eastAsia="ＭＳ ゴシック" w:hAnsi="Calibr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Corpsdetexte">
    <w:name w:val="Body Text"/>
    <w:basedOn w:val="Normal"/>
    <w:pPr>
      <w:spacing w:before="100" w:beforeAutospacing="1" w:after="100" w:afterAutospacing="1"/>
    </w:pPr>
    <w:rPr>
      <w:rFonts w:ascii="Arial Unicode MS" w:eastAsia="Arial Unicode MS" w:hAnsi="Arial Unicode MS" w:cs="Arial Unicode MS"/>
    </w:rPr>
  </w:style>
  <w:style w:type="character" w:customStyle="1" w:styleId="Titre1Car">
    <w:name w:val="Titre 1 Car"/>
    <w:link w:val="Titre1"/>
    <w:rsid w:val="00496948"/>
    <w:rPr>
      <w:rFonts w:ascii="Calibri" w:eastAsia="ＭＳ ゴシック" w:hAnsi="Calibri" w:cs="Times New Roman"/>
      <w:b/>
      <w:bCs/>
      <w:kern w:val="32"/>
      <w:sz w:val="32"/>
      <w:szCs w:val="32"/>
    </w:rPr>
  </w:style>
  <w:style w:type="character" w:customStyle="1" w:styleId="Titre2Car">
    <w:name w:val="Titre 2 Car"/>
    <w:link w:val="Titre2"/>
    <w:rsid w:val="00496948"/>
    <w:rPr>
      <w:rFonts w:ascii="Calibri" w:eastAsia="ＭＳ ゴシック" w:hAnsi="Calibri" w:cs="Times New Roman"/>
      <w:b/>
      <w:bCs/>
      <w:i/>
      <w:iCs/>
      <w:sz w:val="28"/>
      <w:szCs w:val="28"/>
    </w:rPr>
  </w:style>
  <w:style w:type="paragraph" w:styleId="Liste">
    <w:name w:val="List"/>
    <w:basedOn w:val="Normal"/>
    <w:rsid w:val="00496948"/>
    <w:pPr>
      <w:ind w:left="283" w:hanging="283"/>
      <w:contextualSpacing/>
    </w:pPr>
  </w:style>
  <w:style w:type="paragraph" w:styleId="Liste2">
    <w:name w:val="List 2"/>
    <w:basedOn w:val="Normal"/>
    <w:rsid w:val="00496948"/>
    <w:pPr>
      <w:ind w:left="566" w:hanging="283"/>
      <w:contextualSpacing/>
    </w:pPr>
  </w:style>
  <w:style w:type="paragraph" w:styleId="Listepuces2">
    <w:name w:val="List Bullet 2"/>
    <w:basedOn w:val="Normal"/>
    <w:rsid w:val="00496948"/>
    <w:pPr>
      <w:numPr>
        <w:numId w:val="4"/>
      </w:numPr>
      <w:contextualSpacing/>
    </w:pPr>
  </w:style>
  <w:style w:type="paragraph" w:styleId="Listepuces3">
    <w:name w:val="List Bullet 3"/>
    <w:basedOn w:val="Normal"/>
    <w:rsid w:val="00496948"/>
    <w:pPr>
      <w:numPr>
        <w:numId w:val="5"/>
      </w:numPr>
      <w:contextualSpacing/>
    </w:pPr>
  </w:style>
  <w:style w:type="paragraph" w:styleId="Listecontinue">
    <w:name w:val="List Continue"/>
    <w:basedOn w:val="Normal"/>
    <w:rsid w:val="00496948"/>
    <w:pPr>
      <w:spacing w:after="120"/>
      <w:ind w:left="283"/>
      <w:contextualSpacing/>
    </w:pPr>
  </w:style>
  <w:style w:type="paragraph" w:styleId="Listecontinue2">
    <w:name w:val="List Continue 2"/>
    <w:basedOn w:val="Normal"/>
    <w:rsid w:val="00496948"/>
    <w:pPr>
      <w:spacing w:after="120"/>
      <w:ind w:left="566"/>
      <w:contextualSpacing/>
    </w:pPr>
  </w:style>
  <w:style w:type="paragraph" w:styleId="Titre">
    <w:name w:val="Title"/>
    <w:basedOn w:val="Normal"/>
    <w:next w:val="Normal"/>
    <w:link w:val="TitreCar"/>
    <w:rsid w:val="00496948"/>
    <w:pPr>
      <w:spacing w:before="240" w:after="60"/>
      <w:jc w:val="center"/>
      <w:outlineLvl w:val="0"/>
    </w:pPr>
    <w:rPr>
      <w:rFonts w:ascii="Calibri" w:eastAsia="ＭＳ ゴシック" w:hAnsi="Calibri"/>
      <w:b/>
      <w:bCs/>
      <w:kern w:val="28"/>
      <w:sz w:val="32"/>
      <w:szCs w:val="32"/>
    </w:rPr>
  </w:style>
  <w:style w:type="character" w:customStyle="1" w:styleId="TitreCar">
    <w:name w:val="Titre Car"/>
    <w:link w:val="Titre"/>
    <w:rsid w:val="00496948"/>
    <w:rPr>
      <w:rFonts w:ascii="Calibri" w:eastAsia="ＭＳ ゴシック" w:hAnsi="Calibri" w:cs="Times New Roman"/>
      <w:b/>
      <w:bCs/>
      <w:kern w:val="28"/>
      <w:sz w:val="32"/>
      <w:szCs w:val="32"/>
    </w:rPr>
  </w:style>
  <w:style w:type="paragraph" w:styleId="Sous-titre">
    <w:name w:val="Subtitle"/>
    <w:basedOn w:val="Normal"/>
    <w:next w:val="Normal"/>
    <w:link w:val="Sous-titreCar"/>
    <w:rsid w:val="00496948"/>
    <w:pPr>
      <w:spacing w:after="60"/>
      <w:jc w:val="center"/>
      <w:outlineLvl w:val="1"/>
    </w:pPr>
    <w:rPr>
      <w:rFonts w:ascii="Calibri" w:eastAsia="ＭＳ ゴシック" w:hAnsi="Calibri"/>
    </w:rPr>
  </w:style>
  <w:style w:type="character" w:customStyle="1" w:styleId="Sous-titreCar">
    <w:name w:val="Sous-titre Car"/>
    <w:link w:val="Sous-titre"/>
    <w:rsid w:val="00496948"/>
    <w:rPr>
      <w:rFonts w:ascii="Calibri" w:eastAsia="ＭＳ ゴシック" w:hAnsi="Calibri" w:cs="Times New Roman"/>
      <w:sz w:val="24"/>
      <w:szCs w:val="24"/>
    </w:rPr>
  </w:style>
  <w:style w:type="paragraph" w:styleId="Textedebulles">
    <w:name w:val="Balloon Text"/>
    <w:basedOn w:val="Normal"/>
    <w:link w:val="TextedebullesCar"/>
    <w:rsid w:val="00496948"/>
    <w:rPr>
      <w:rFonts w:ascii="Lucida Grande" w:hAnsi="Lucida Grande" w:cs="Lucida Grande"/>
      <w:sz w:val="18"/>
      <w:szCs w:val="18"/>
    </w:rPr>
  </w:style>
  <w:style w:type="character" w:customStyle="1" w:styleId="TextedebullesCar">
    <w:name w:val="Texte de bulles Car"/>
    <w:link w:val="Textedebulles"/>
    <w:rsid w:val="00496948"/>
    <w:rPr>
      <w:rFonts w:ascii="Lucida Grande" w:hAnsi="Lucida Grande" w:cs="Lucida Grande"/>
      <w:sz w:val="18"/>
      <w:szCs w:val="18"/>
    </w:rPr>
  </w:style>
  <w:style w:type="paragraph" w:styleId="En-tte">
    <w:name w:val="header"/>
    <w:basedOn w:val="Normal"/>
    <w:link w:val="En-tteCar"/>
    <w:rsid w:val="008C0075"/>
    <w:pPr>
      <w:tabs>
        <w:tab w:val="center" w:pos="4536"/>
        <w:tab w:val="right" w:pos="9072"/>
      </w:tabs>
    </w:pPr>
  </w:style>
  <w:style w:type="character" w:customStyle="1" w:styleId="En-tteCar">
    <w:name w:val="En-tête Car"/>
    <w:link w:val="En-tte"/>
    <w:rsid w:val="008C0075"/>
    <w:rPr>
      <w:sz w:val="24"/>
      <w:szCs w:val="24"/>
    </w:rPr>
  </w:style>
  <w:style w:type="paragraph" w:styleId="Pieddepage">
    <w:name w:val="footer"/>
    <w:basedOn w:val="Normal"/>
    <w:link w:val="PieddepageCar"/>
    <w:rsid w:val="008C0075"/>
    <w:pPr>
      <w:tabs>
        <w:tab w:val="center" w:pos="4536"/>
        <w:tab w:val="right" w:pos="9072"/>
      </w:tabs>
    </w:pPr>
  </w:style>
  <w:style w:type="character" w:customStyle="1" w:styleId="PieddepageCar">
    <w:name w:val="Pied de page Car"/>
    <w:link w:val="Pieddepage"/>
    <w:rsid w:val="008C00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file://localhost/http://fford.historic.free.fr/courir/annexe_b.gi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file://localhost/http://fford.historic.free.fr/courir/annexe_a.gi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4134</Words>
  <Characters>22737</Characters>
  <Application>Microsoft Macintosh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FORMULA FORD HISTORIQUE France</vt:lpstr>
    </vt:vector>
  </TitlesOfParts>
  <Company/>
  <LinksUpToDate>false</LinksUpToDate>
  <CharactersWithSpaces>26818</CharactersWithSpaces>
  <SharedDoc>false</SharedDoc>
  <HLinks>
    <vt:vector size="18" baseType="variant">
      <vt:variant>
        <vt:i4>4063236</vt:i4>
      </vt:variant>
      <vt:variant>
        <vt:i4>-1</vt:i4>
      </vt:variant>
      <vt:variant>
        <vt:i4>1028</vt:i4>
      </vt:variant>
      <vt:variant>
        <vt:i4>1</vt:i4>
      </vt:variant>
      <vt:variant>
        <vt:lpwstr>/http://fford.historic.free.fr/courir/annexe_a.gif</vt:lpwstr>
      </vt:variant>
      <vt:variant>
        <vt:lpwstr/>
      </vt:variant>
      <vt:variant>
        <vt:i4>3997700</vt:i4>
      </vt:variant>
      <vt:variant>
        <vt:i4>-1</vt:i4>
      </vt:variant>
      <vt:variant>
        <vt:i4>1026</vt:i4>
      </vt:variant>
      <vt:variant>
        <vt:i4>1</vt:i4>
      </vt:variant>
      <vt:variant>
        <vt:lpwstr>/http://fford.historic.free.fr/courir/annexe_b.gif</vt:lpwstr>
      </vt:variant>
      <vt:variant>
        <vt:lpwstr/>
      </vt:variant>
      <vt:variant>
        <vt:i4>3997700</vt:i4>
      </vt:variant>
      <vt:variant>
        <vt:i4>-1</vt:i4>
      </vt:variant>
      <vt:variant>
        <vt:i4>1027</vt:i4>
      </vt:variant>
      <vt:variant>
        <vt:i4>1</vt:i4>
      </vt:variant>
      <vt:variant>
        <vt:lpwstr>/http://fford.historic.free.fr/courir/annexe_b.gif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FORD HISTORIQUE France</dc:title>
  <dc:subject/>
  <dc:creator>Régis PREVOST</dc:creator>
  <cp:keywords/>
  <dc:description/>
  <cp:lastModifiedBy>Régis P.</cp:lastModifiedBy>
  <cp:revision>12</cp:revision>
  <cp:lastPrinted>2014-12-03T17:15:00Z</cp:lastPrinted>
  <dcterms:created xsi:type="dcterms:W3CDTF">2015-11-12T18:04:00Z</dcterms:created>
  <dcterms:modified xsi:type="dcterms:W3CDTF">2016-01-06T16:14:00Z</dcterms:modified>
</cp:coreProperties>
</file>